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A0F7" w14:textId="77777777" w:rsidR="002D59AA" w:rsidRPr="00624774" w:rsidRDefault="00CC1FFE" w:rsidP="001061C3">
      <w:pPr>
        <w:spacing w:after="0" w:line="240" w:lineRule="auto"/>
        <w:jc w:val="center"/>
        <w:rPr>
          <w:rFonts w:ascii="Arial" w:hAnsi="Arial" w:cs="Arial"/>
          <w:b/>
          <w:sz w:val="32"/>
          <w:szCs w:val="32"/>
          <w:lang w:eastAsia="en-GB"/>
        </w:rPr>
      </w:pPr>
      <w:bookmarkStart w:id="0" w:name="_GoBack"/>
      <w:bookmarkEnd w:id="0"/>
      <w:r>
        <w:rPr>
          <w:rFonts w:ascii="Arial" w:hAnsi="Arial" w:cs="Arial"/>
          <w:b/>
          <w:sz w:val="32"/>
          <w:szCs w:val="32"/>
          <w:lang w:eastAsia="en-GB"/>
        </w:rPr>
        <w:t>Baguley Hall Primary School</w:t>
      </w:r>
    </w:p>
    <w:p w14:paraId="0A5CBF89" w14:textId="77777777" w:rsidR="006E7797" w:rsidRPr="00624774" w:rsidRDefault="00CC1FFE" w:rsidP="001061C3">
      <w:pPr>
        <w:spacing w:after="0" w:line="240" w:lineRule="auto"/>
        <w:jc w:val="center"/>
        <w:rPr>
          <w:rFonts w:ascii="Arial" w:hAnsi="Arial" w:cs="Arial"/>
          <w:b/>
          <w:sz w:val="32"/>
          <w:szCs w:val="32"/>
          <w:lang w:eastAsia="en-GB"/>
        </w:rPr>
      </w:pPr>
      <w:r>
        <w:rPr>
          <w:rFonts w:ascii="Arial" w:hAnsi="Arial" w:cs="Arial"/>
          <w:b/>
          <w:sz w:val="32"/>
          <w:szCs w:val="32"/>
          <w:lang w:eastAsia="en-GB"/>
        </w:rPr>
        <w:t>Governing Body</w:t>
      </w:r>
      <w:r w:rsidR="00962CC8" w:rsidRPr="00624774">
        <w:rPr>
          <w:rFonts w:ascii="Arial" w:hAnsi="Arial" w:cs="Arial"/>
          <w:b/>
          <w:sz w:val="32"/>
          <w:szCs w:val="32"/>
          <w:lang w:eastAsia="en-GB"/>
        </w:rPr>
        <w:t xml:space="preserve"> </w:t>
      </w:r>
      <w:r w:rsidR="006E7797" w:rsidRPr="00624774">
        <w:rPr>
          <w:rFonts w:ascii="Arial" w:hAnsi="Arial" w:cs="Arial"/>
          <w:b/>
          <w:sz w:val="32"/>
          <w:szCs w:val="32"/>
          <w:lang w:eastAsia="en-GB"/>
        </w:rPr>
        <w:t>Meeting Minutes</w:t>
      </w:r>
      <w:r w:rsidR="00342A3C" w:rsidRPr="00624774">
        <w:rPr>
          <w:rFonts w:ascii="Arial" w:hAnsi="Arial" w:cs="Arial"/>
          <w:b/>
          <w:sz w:val="32"/>
          <w:szCs w:val="32"/>
          <w:lang w:eastAsia="en-GB"/>
        </w:rPr>
        <w:t xml:space="preserve"> </w:t>
      </w:r>
    </w:p>
    <w:p w14:paraId="672A6659" w14:textId="77777777" w:rsidR="006E7797" w:rsidRPr="00624774" w:rsidRDefault="006E7797" w:rsidP="007A6689">
      <w:pPr>
        <w:pBdr>
          <w:bottom w:val="single" w:sz="4" w:space="0" w:color="000000"/>
        </w:pBdr>
        <w:suppressAutoHyphens/>
        <w:autoSpaceDN w:val="0"/>
        <w:spacing w:after="0" w:line="240" w:lineRule="auto"/>
        <w:ind w:right="-1"/>
        <w:textAlignment w:val="baseline"/>
        <w:rPr>
          <w:rFonts w:ascii="Arial" w:eastAsia="Times New Roman" w:hAnsi="Arial" w:cs="Arial"/>
          <w:b/>
          <w:sz w:val="24"/>
          <w:szCs w:val="24"/>
          <w:lang w:eastAsia="en-GB"/>
        </w:rPr>
      </w:pPr>
    </w:p>
    <w:p w14:paraId="0A37501D" w14:textId="77777777" w:rsidR="006E7797" w:rsidRPr="00624774" w:rsidRDefault="006E7797" w:rsidP="006E7797">
      <w:pPr>
        <w:keepNext/>
        <w:suppressAutoHyphens/>
        <w:autoSpaceDN w:val="0"/>
        <w:spacing w:after="0" w:line="240" w:lineRule="auto"/>
        <w:ind w:right="-1"/>
        <w:textAlignment w:val="baseline"/>
        <w:rPr>
          <w:rFonts w:ascii="Arial" w:eastAsia="Times New Roman" w:hAnsi="Arial" w:cs="Arial"/>
          <w:b/>
          <w:bCs/>
          <w:sz w:val="24"/>
          <w:szCs w:val="24"/>
          <w:lang w:eastAsia="en-GB"/>
        </w:rPr>
      </w:pPr>
    </w:p>
    <w:p w14:paraId="7E03E8A3" w14:textId="77777777" w:rsidR="007420FB" w:rsidRPr="00624774" w:rsidRDefault="007420FB" w:rsidP="007420FB">
      <w:pPr>
        <w:shd w:val="clear" w:color="auto" w:fill="F3F3F3"/>
        <w:suppressAutoHyphens/>
        <w:autoSpaceDN w:val="0"/>
        <w:spacing w:after="0" w:line="360" w:lineRule="auto"/>
        <w:textAlignment w:val="baseline"/>
        <w:rPr>
          <w:rFonts w:ascii="Arial" w:eastAsia="Times New Roman" w:hAnsi="Arial" w:cs="Arial"/>
          <w:b/>
          <w:bCs/>
          <w:sz w:val="24"/>
          <w:szCs w:val="24"/>
        </w:rPr>
      </w:pPr>
      <w:r w:rsidRPr="00624774">
        <w:rPr>
          <w:rFonts w:ascii="Arial" w:eastAsia="Times New Roman" w:hAnsi="Arial" w:cs="Arial"/>
          <w:b/>
          <w:bCs/>
          <w:sz w:val="24"/>
          <w:szCs w:val="24"/>
        </w:rPr>
        <w:t xml:space="preserve">School: </w:t>
      </w:r>
      <w:r w:rsidR="00CC1FFE">
        <w:rPr>
          <w:rFonts w:ascii="Arial" w:eastAsia="Times New Roman" w:hAnsi="Arial" w:cs="Arial"/>
          <w:b/>
          <w:bCs/>
          <w:sz w:val="24"/>
          <w:szCs w:val="24"/>
        </w:rPr>
        <w:t>Baguley Hall Primary School</w:t>
      </w:r>
    </w:p>
    <w:p w14:paraId="469D7590" w14:textId="6F6A3B75" w:rsidR="006E7797" w:rsidRPr="00624774" w:rsidRDefault="006E7797" w:rsidP="006E7797">
      <w:pPr>
        <w:shd w:val="clear" w:color="auto" w:fill="F3F3F3"/>
        <w:suppressAutoHyphens/>
        <w:autoSpaceDN w:val="0"/>
        <w:spacing w:after="0" w:line="360" w:lineRule="auto"/>
        <w:textAlignment w:val="baseline"/>
        <w:rPr>
          <w:rFonts w:ascii="Arial" w:eastAsia="Times New Roman" w:hAnsi="Arial" w:cs="Arial"/>
          <w:b/>
          <w:bCs/>
          <w:sz w:val="24"/>
          <w:szCs w:val="24"/>
          <w:lang w:val="en"/>
        </w:rPr>
      </w:pPr>
      <w:r w:rsidRPr="445F4939">
        <w:rPr>
          <w:rFonts w:ascii="Arial" w:eastAsia="Times New Roman" w:hAnsi="Arial" w:cs="Arial"/>
          <w:b/>
          <w:bCs/>
          <w:sz w:val="24"/>
          <w:szCs w:val="24"/>
          <w:lang w:val="en"/>
        </w:rPr>
        <w:t xml:space="preserve">Quorum: </w:t>
      </w:r>
      <w:r w:rsidR="75400E26" w:rsidRPr="445F4939">
        <w:rPr>
          <w:rFonts w:ascii="Arial" w:eastAsia="Times New Roman" w:hAnsi="Arial" w:cs="Arial"/>
          <w:b/>
          <w:bCs/>
          <w:sz w:val="24"/>
          <w:szCs w:val="24"/>
          <w:lang w:val="en"/>
        </w:rPr>
        <w:t>5</w:t>
      </w:r>
      <w:r w:rsidR="007717A6" w:rsidRPr="445F4939">
        <w:rPr>
          <w:rFonts w:ascii="Arial" w:eastAsia="Times New Roman" w:hAnsi="Arial" w:cs="Arial"/>
          <w:b/>
          <w:bCs/>
          <w:sz w:val="24"/>
          <w:szCs w:val="24"/>
          <w:lang w:val="en"/>
        </w:rPr>
        <w:t xml:space="preserve"> (met at this meeting) </w:t>
      </w:r>
    </w:p>
    <w:p w14:paraId="178F09C8" w14:textId="77777777" w:rsidR="006E7797" w:rsidRPr="00624774" w:rsidRDefault="006E7797" w:rsidP="006E7797">
      <w:pPr>
        <w:shd w:val="clear" w:color="auto" w:fill="F3F3F3"/>
        <w:suppressAutoHyphens/>
        <w:autoSpaceDN w:val="0"/>
        <w:spacing w:after="0" w:line="360" w:lineRule="auto"/>
        <w:textAlignment w:val="baseline"/>
        <w:rPr>
          <w:rFonts w:ascii="Arial" w:eastAsia="Times New Roman" w:hAnsi="Arial" w:cs="Arial"/>
          <w:b/>
          <w:bCs/>
          <w:sz w:val="24"/>
          <w:szCs w:val="24"/>
          <w:lang w:val="en"/>
        </w:rPr>
      </w:pPr>
      <w:r w:rsidRPr="00624774">
        <w:rPr>
          <w:rFonts w:ascii="Arial" w:eastAsia="Times New Roman" w:hAnsi="Arial" w:cs="Arial"/>
          <w:b/>
          <w:bCs/>
          <w:sz w:val="24"/>
          <w:szCs w:val="24"/>
          <w:lang w:val="en"/>
        </w:rPr>
        <w:t xml:space="preserve">Chair: </w:t>
      </w:r>
      <w:r w:rsidR="00CC1FFE">
        <w:rPr>
          <w:rFonts w:ascii="Arial" w:eastAsia="Times New Roman" w:hAnsi="Arial" w:cs="Arial"/>
          <w:b/>
          <w:bCs/>
          <w:sz w:val="24"/>
          <w:szCs w:val="24"/>
          <w:lang w:val="en"/>
        </w:rPr>
        <w:t>Paul Marshall</w:t>
      </w:r>
    </w:p>
    <w:p w14:paraId="5427232F" w14:textId="77777777" w:rsidR="006E7797" w:rsidRPr="00624774" w:rsidRDefault="00397607" w:rsidP="006E7797">
      <w:pPr>
        <w:shd w:val="clear" w:color="auto" w:fill="F3F3F3"/>
        <w:suppressAutoHyphens/>
        <w:autoSpaceDN w:val="0"/>
        <w:spacing w:after="0" w:line="360" w:lineRule="auto"/>
        <w:textAlignment w:val="baseline"/>
        <w:rPr>
          <w:rFonts w:ascii="Arial" w:eastAsia="Times New Roman" w:hAnsi="Arial" w:cs="Arial"/>
          <w:b/>
          <w:bCs/>
          <w:sz w:val="24"/>
          <w:szCs w:val="24"/>
          <w:lang w:val="en"/>
        </w:rPr>
      </w:pPr>
      <w:r w:rsidRPr="00624774">
        <w:rPr>
          <w:rFonts w:ascii="Arial" w:eastAsia="Times New Roman" w:hAnsi="Arial" w:cs="Arial"/>
          <w:b/>
          <w:bCs/>
          <w:sz w:val="24"/>
          <w:szCs w:val="24"/>
          <w:lang w:val="en"/>
        </w:rPr>
        <w:t xml:space="preserve">Clerk: </w:t>
      </w:r>
      <w:r w:rsidR="00CC1FFE">
        <w:rPr>
          <w:rFonts w:ascii="Arial" w:eastAsia="Times New Roman" w:hAnsi="Arial" w:cs="Arial"/>
          <w:b/>
          <w:bCs/>
          <w:sz w:val="24"/>
          <w:szCs w:val="24"/>
          <w:lang w:val="en"/>
        </w:rPr>
        <w:t xml:space="preserve">Alyson Knowles </w:t>
      </w:r>
    </w:p>
    <w:p w14:paraId="68F093A7" w14:textId="77777777" w:rsidR="006E7797" w:rsidRPr="00624774" w:rsidRDefault="00397607" w:rsidP="006E7797">
      <w:pPr>
        <w:shd w:val="clear" w:color="auto" w:fill="F3F3F3"/>
        <w:suppressAutoHyphens/>
        <w:autoSpaceDN w:val="0"/>
        <w:spacing w:after="0" w:line="360" w:lineRule="auto"/>
        <w:textAlignment w:val="baseline"/>
        <w:rPr>
          <w:rFonts w:ascii="Arial" w:eastAsia="Times New Roman" w:hAnsi="Arial" w:cs="Arial"/>
          <w:b/>
          <w:sz w:val="24"/>
          <w:szCs w:val="24"/>
          <w:lang w:val="en"/>
        </w:rPr>
      </w:pPr>
      <w:r w:rsidRPr="00624774">
        <w:rPr>
          <w:rFonts w:ascii="Arial" w:eastAsia="Times New Roman" w:hAnsi="Arial" w:cs="Arial"/>
          <w:b/>
          <w:sz w:val="24"/>
          <w:szCs w:val="24"/>
          <w:lang w:val="en"/>
        </w:rPr>
        <w:t xml:space="preserve">Date of meeting: </w:t>
      </w:r>
      <w:r w:rsidR="00CC1FFE">
        <w:rPr>
          <w:rFonts w:ascii="Arial" w:eastAsia="Times New Roman" w:hAnsi="Arial" w:cs="Arial"/>
          <w:b/>
          <w:sz w:val="24"/>
          <w:szCs w:val="24"/>
          <w:lang w:val="en"/>
        </w:rPr>
        <w:t>19/11/2024</w:t>
      </w:r>
    </w:p>
    <w:p w14:paraId="5ACDD15B" w14:textId="77777777" w:rsidR="006E7797" w:rsidRPr="00624774" w:rsidRDefault="00D23DB2" w:rsidP="006E7797">
      <w:pPr>
        <w:shd w:val="clear" w:color="auto" w:fill="F3F3F3"/>
        <w:suppressAutoHyphens/>
        <w:autoSpaceDN w:val="0"/>
        <w:spacing w:after="0" w:line="360" w:lineRule="auto"/>
        <w:textAlignment w:val="baseline"/>
        <w:rPr>
          <w:rFonts w:ascii="Arial" w:eastAsia="Times New Roman" w:hAnsi="Arial" w:cs="Arial"/>
          <w:b/>
          <w:sz w:val="24"/>
          <w:szCs w:val="24"/>
          <w:lang w:val="en"/>
        </w:rPr>
      </w:pPr>
      <w:r w:rsidRPr="00624774">
        <w:rPr>
          <w:rFonts w:ascii="Arial" w:eastAsia="Times New Roman" w:hAnsi="Arial" w:cs="Arial"/>
          <w:b/>
          <w:sz w:val="24"/>
          <w:szCs w:val="24"/>
          <w:lang w:val="en"/>
        </w:rPr>
        <w:t xml:space="preserve">Venue: </w:t>
      </w:r>
      <w:r w:rsidR="00CC1FFE">
        <w:rPr>
          <w:rFonts w:ascii="Arial" w:eastAsia="Times New Roman" w:hAnsi="Arial" w:cs="Arial"/>
          <w:b/>
          <w:sz w:val="24"/>
          <w:szCs w:val="24"/>
          <w:lang w:val="en"/>
        </w:rPr>
        <w:t>Baguley Hall Primary School</w:t>
      </w:r>
    </w:p>
    <w:p w14:paraId="5DAB6C7B" w14:textId="77777777" w:rsidR="006E7797" w:rsidRPr="00624774" w:rsidRDefault="006E7797" w:rsidP="006E7797">
      <w:pPr>
        <w:pBdr>
          <w:bottom w:val="single" w:sz="4" w:space="0" w:color="000000"/>
        </w:pBdr>
        <w:suppressAutoHyphens/>
        <w:autoSpaceDN w:val="0"/>
        <w:spacing w:after="0" w:line="240" w:lineRule="auto"/>
        <w:textAlignment w:val="baseline"/>
        <w:rPr>
          <w:rFonts w:ascii="Arial" w:eastAsia="Times New Roman" w:hAnsi="Arial" w:cs="Arial"/>
          <w:sz w:val="24"/>
          <w:szCs w:val="24"/>
          <w:lang w:val="en"/>
        </w:rPr>
      </w:pPr>
    </w:p>
    <w:p w14:paraId="0EE652F1" w14:textId="77777777" w:rsidR="002D59AA" w:rsidRPr="00624774" w:rsidRDefault="002D59AA" w:rsidP="002D59AA">
      <w:pPr>
        <w:tabs>
          <w:tab w:val="left" w:pos="3030"/>
        </w:tabs>
        <w:spacing w:after="0" w:line="240" w:lineRule="auto"/>
        <w:rPr>
          <w:rFonts w:ascii="Arial" w:eastAsia="Times New Roman" w:hAnsi="Arial"/>
          <w:b/>
          <w:bCs/>
          <w:sz w:val="24"/>
          <w:szCs w:val="20"/>
          <w:lang w:val="en-US"/>
        </w:rPr>
      </w:pPr>
      <w:r w:rsidRPr="00624774">
        <w:rPr>
          <w:rFonts w:ascii="Arial" w:eastAsia="Times New Roman" w:hAnsi="Arial"/>
          <w:b/>
          <w:bCs/>
          <w:sz w:val="24"/>
          <w:szCs w:val="20"/>
          <w:lang w:val="en-US"/>
        </w:rPr>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381"/>
        <w:gridCol w:w="1974"/>
        <w:gridCol w:w="2049"/>
      </w:tblGrid>
      <w:tr w:rsidR="00810999" w:rsidRPr="00624774" w14:paraId="201C67F8" w14:textId="77777777" w:rsidTr="00EB661D">
        <w:tc>
          <w:tcPr>
            <w:tcW w:w="3085" w:type="dxa"/>
            <w:tcBorders>
              <w:top w:val="single" w:sz="4" w:space="0" w:color="auto"/>
              <w:left w:val="single" w:sz="4" w:space="0" w:color="auto"/>
              <w:bottom w:val="single" w:sz="4" w:space="0" w:color="auto"/>
              <w:right w:val="single" w:sz="4" w:space="0" w:color="auto"/>
            </w:tcBorders>
          </w:tcPr>
          <w:p w14:paraId="0D909AED" w14:textId="77777777" w:rsidR="00810999" w:rsidRPr="00624774" w:rsidRDefault="00810999" w:rsidP="00810999">
            <w:pPr>
              <w:tabs>
                <w:tab w:val="left" w:pos="3030"/>
              </w:tabs>
              <w:spacing w:after="0" w:line="240" w:lineRule="auto"/>
              <w:rPr>
                <w:rFonts w:ascii="Arial" w:eastAsia="Times New Roman" w:hAnsi="Arial" w:cs="Arial"/>
                <w:sz w:val="24"/>
                <w:szCs w:val="24"/>
              </w:rPr>
            </w:pPr>
            <w:r w:rsidRPr="00624774">
              <w:rPr>
                <w:rFonts w:ascii="Arial" w:eastAsia="Times New Roman" w:hAnsi="Arial"/>
                <w:b/>
                <w:sz w:val="24"/>
                <w:szCs w:val="20"/>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4CCAA4" w14:textId="77777777" w:rsidR="00810999" w:rsidRPr="00624774" w:rsidRDefault="00810999" w:rsidP="00810999">
            <w:pPr>
              <w:tabs>
                <w:tab w:val="left" w:pos="3030"/>
              </w:tabs>
              <w:spacing w:after="0" w:line="240" w:lineRule="auto"/>
              <w:rPr>
                <w:rFonts w:ascii="Arial" w:eastAsia="Times New Roman" w:hAnsi="Arial"/>
                <w:b/>
                <w:sz w:val="24"/>
                <w:szCs w:val="20"/>
              </w:rPr>
            </w:pPr>
            <w:r w:rsidRPr="00624774">
              <w:rPr>
                <w:rFonts w:ascii="Arial" w:eastAsia="Times New Roman" w:hAnsi="Arial"/>
                <w:b/>
                <w:sz w:val="24"/>
                <w:szCs w:val="20"/>
              </w:rPr>
              <w:t>Director</w:t>
            </w:r>
            <w:r w:rsidR="008D6801">
              <w:rPr>
                <w:rFonts w:ascii="Arial" w:eastAsia="Times New Roman" w:hAnsi="Arial"/>
                <w:b/>
                <w:sz w:val="24"/>
                <w:szCs w:val="20"/>
              </w:rPr>
              <w:t>/Governor</w:t>
            </w:r>
            <w:r w:rsidRPr="00624774">
              <w:rPr>
                <w:rFonts w:ascii="Arial" w:eastAsia="Times New Roman" w:hAnsi="Arial"/>
                <w:b/>
                <w:sz w:val="24"/>
                <w:szCs w:val="20"/>
              </w:rPr>
              <w:t xml:space="preserve"> type</w:t>
            </w:r>
          </w:p>
          <w:p w14:paraId="02EB378F" w14:textId="77777777" w:rsidR="00810999" w:rsidRPr="00624774" w:rsidRDefault="00810999" w:rsidP="00810999">
            <w:pPr>
              <w:tabs>
                <w:tab w:val="left" w:pos="3030"/>
              </w:tabs>
              <w:spacing w:after="0" w:line="240" w:lineRule="auto"/>
              <w:rPr>
                <w:rFonts w:ascii="Arial" w:eastAsia="Times New Roman" w:hAnsi="Arial" w:cs="Arial"/>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5F0348" w14:textId="77777777" w:rsidR="00810999" w:rsidRPr="00624774" w:rsidRDefault="00810999" w:rsidP="00810999">
            <w:pPr>
              <w:tabs>
                <w:tab w:val="left" w:pos="3030"/>
              </w:tabs>
              <w:spacing w:after="0" w:line="240" w:lineRule="auto"/>
              <w:jc w:val="center"/>
              <w:rPr>
                <w:rFonts w:ascii="Arial" w:eastAsia="Times New Roman" w:hAnsi="Arial" w:cs="Arial"/>
                <w:sz w:val="24"/>
                <w:szCs w:val="24"/>
              </w:rPr>
            </w:pPr>
            <w:r w:rsidRPr="00624774">
              <w:rPr>
                <w:rFonts w:ascii="Arial" w:eastAsia="Times New Roman" w:hAnsi="Arial"/>
                <w:b/>
                <w:sz w:val="24"/>
                <w:szCs w:val="20"/>
              </w:rPr>
              <w:t>‘End of Term of Office’ date</w:t>
            </w:r>
          </w:p>
        </w:tc>
        <w:tc>
          <w:tcPr>
            <w:tcW w:w="2062" w:type="dxa"/>
            <w:tcBorders>
              <w:top w:val="single" w:sz="4" w:space="0" w:color="auto"/>
              <w:left w:val="single" w:sz="4" w:space="0" w:color="auto"/>
              <w:bottom w:val="single" w:sz="4" w:space="0" w:color="auto"/>
              <w:right w:val="single" w:sz="4" w:space="0" w:color="auto"/>
            </w:tcBorders>
          </w:tcPr>
          <w:p w14:paraId="3D67316E" w14:textId="77777777" w:rsidR="00810999" w:rsidRPr="00624774" w:rsidRDefault="00810999" w:rsidP="00810999">
            <w:pPr>
              <w:tabs>
                <w:tab w:val="left" w:pos="3030"/>
              </w:tabs>
              <w:spacing w:after="0" w:line="240" w:lineRule="auto"/>
              <w:rPr>
                <w:rFonts w:ascii="Arial" w:eastAsia="Times New Roman" w:hAnsi="Arial"/>
                <w:b/>
                <w:sz w:val="24"/>
                <w:szCs w:val="20"/>
              </w:rPr>
            </w:pPr>
            <w:r w:rsidRPr="00624774">
              <w:rPr>
                <w:rFonts w:ascii="Arial" w:eastAsia="Times New Roman" w:hAnsi="Arial"/>
                <w:b/>
                <w:sz w:val="24"/>
                <w:szCs w:val="20"/>
              </w:rPr>
              <w:t>Present (P) /</w:t>
            </w:r>
          </w:p>
          <w:p w14:paraId="535F4E5B" w14:textId="77777777" w:rsidR="00810999" w:rsidRPr="00624774" w:rsidRDefault="00810999" w:rsidP="00810999">
            <w:pPr>
              <w:tabs>
                <w:tab w:val="left" w:pos="3030"/>
              </w:tabs>
              <w:spacing w:after="0" w:line="240" w:lineRule="auto"/>
              <w:rPr>
                <w:rFonts w:ascii="Arial" w:eastAsia="Times New Roman" w:hAnsi="Arial"/>
                <w:b/>
                <w:sz w:val="24"/>
                <w:szCs w:val="20"/>
              </w:rPr>
            </w:pPr>
            <w:r w:rsidRPr="00624774">
              <w:rPr>
                <w:rFonts w:ascii="Arial" w:eastAsia="Times New Roman" w:hAnsi="Arial"/>
                <w:b/>
                <w:sz w:val="24"/>
                <w:szCs w:val="20"/>
              </w:rPr>
              <w:t>Apologies (Ap)</w:t>
            </w:r>
          </w:p>
          <w:p w14:paraId="2C72AD5F" w14:textId="77777777" w:rsidR="00810999" w:rsidRPr="00624774" w:rsidRDefault="00810999" w:rsidP="00810999">
            <w:pPr>
              <w:tabs>
                <w:tab w:val="left" w:pos="3030"/>
              </w:tabs>
              <w:spacing w:after="0" w:line="240" w:lineRule="auto"/>
              <w:rPr>
                <w:rFonts w:ascii="Arial" w:eastAsia="Times New Roman" w:hAnsi="Arial" w:cs="Arial"/>
                <w:sz w:val="24"/>
                <w:szCs w:val="24"/>
              </w:rPr>
            </w:pPr>
            <w:r w:rsidRPr="00624774">
              <w:rPr>
                <w:rFonts w:ascii="Arial" w:eastAsia="Times New Roman" w:hAnsi="Arial"/>
                <w:b/>
                <w:sz w:val="24"/>
                <w:szCs w:val="20"/>
              </w:rPr>
              <w:t>/ Absent (A)</w:t>
            </w:r>
          </w:p>
        </w:tc>
      </w:tr>
      <w:tr w:rsidR="00055A9E" w:rsidRPr="00624774" w14:paraId="262E13D2" w14:textId="77777777" w:rsidTr="00055A9E">
        <w:tc>
          <w:tcPr>
            <w:tcW w:w="3085" w:type="dxa"/>
            <w:tcBorders>
              <w:top w:val="single" w:sz="4" w:space="0" w:color="auto"/>
              <w:left w:val="single" w:sz="4" w:space="0" w:color="auto"/>
              <w:bottom w:val="single" w:sz="4" w:space="0" w:color="auto"/>
              <w:right w:val="single" w:sz="4" w:space="0" w:color="auto"/>
            </w:tcBorders>
          </w:tcPr>
          <w:p w14:paraId="46C3AF51" w14:textId="77777777" w:rsidR="00055A9E" w:rsidRPr="00624774" w:rsidRDefault="00605828" w:rsidP="00055A9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Kate Bulman</w:t>
            </w:r>
          </w:p>
        </w:tc>
        <w:tc>
          <w:tcPr>
            <w:tcW w:w="3402" w:type="dxa"/>
            <w:tcBorders>
              <w:top w:val="single" w:sz="4" w:space="0" w:color="auto"/>
              <w:left w:val="single" w:sz="4" w:space="0" w:color="auto"/>
              <w:bottom w:val="single" w:sz="4" w:space="0" w:color="auto"/>
              <w:right w:val="single" w:sz="4" w:space="0" w:color="auto"/>
            </w:tcBorders>
          </w:tcPr>
          <w:p w14:paraId="4174B607" w14:textId="77777777" w:rsidR="00055A9E" w:rsidRPr="00624774" w:rsidRDefault="00605828" w:rsidP="00055A9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Head Teacher (HT)</w:t>
            </w:r>
          </w:p>
        </w:tc>
        <w:tc>
          <w:tcPr>
            <w:tcW w:w="1985" w:type="dxa"/>
            <w:tcBorders>
              <w:top w:val="single" w:sz="4" w:space="0" w:color="auto"/>
              <w:left w:val="single" w:sz="4" w:space="0" w:color="auto"/>
              <w:bottom w:val="single" w:sz="4" w:space="0" w:color="auto"/>
              <w:right w:val="single" w:sz="4" w:space="0" w:color="auto"/>
            </w:tcBorders>
          </w:tcPr>
          <w:p w14:paraId="03E848D6" w14:textId="77777777" w:rsidR="00055A9E" w:rsidRPr="00624774" w:rsidRDefault="00605828" w:rsidP="00055A9E">
            <w:pPr>
              <w:tabs>
                <w:tab w:val="left" w:pos="3030"/>
              </w:tabs>
              <w:spacing w:after="0" w:line="240" w:lineRule="auto"/>
              <w:jc w:val="center"/>
              <w:rPr>
                <w:rFonts w:ascii="Arial" w:eastAsia="Times New Roman" w:hAnsi="Arial" w:cs="Arial"/>
                <w:sz w:val="24"/>
                <w:szCs w:val="24"/>
              </w:rPr>
            </w:pPr>
            <w:r>
              <w:rPr>
                <w:rFonts w:ascii="Arial" w:eastAsia="Times New Roman" w:hAnsi="Arial" w:cs="Arial"/>
                <w:sz w:val="24"/>
                <w:szCs w:val="24"/>
              </w:rPr>
              <w:t>Ex Officio</w:t>
            </w:r>
          </w:p>
        </w:tc>
        <w:tc>
          <w:tcPr>
            <w:tcW w:w="2062" w:type="dxa"/>
            <w:tcBorders>
              <w:top w:val="single" w:sz="4" w:space="0" w:color="auto"/>
              <w:left w:val="single" w:sz="4" w:space="0" w:color="auto"/>
              <w:bottom w:val="single" w:sz="4" w:space="0" w:color="auto"/>
              <w:right w:val="single" w:sz="4" w:space="0" w:color="auto"/>
            </w:tcBorders>
          </w:tcPr>
          <w:p w14:paraId="79E7D876" w14:textId="77777777" w:rsidR="00055A9E" w:rsidRPr="00624774" w:rsidRDefault="00055A9E" w:rsidP="00055A9E">
            <w:pPr>
              <w:tabs>
                <w:tab w:val="left" w:pos="3030"/>
              </w:tabs>
              <w:spacing w:after="0" w:line="240" w:lineRule="auto"/>
              <w:rPr>
                <w:rFonts w:ascii="Arial" w:eastAsia="Times New Roman" w:hAnsi="Arial" w:cs="Arial"/>
                <w:sz w:val="24"/>
                <w:szCs w:val="24"/>
              </w:rPr>
            </w:pPr>
            <w:r w:rsidRPr="00624774">
              <w:rPr>
                <w:rFonts w:ascii="Arial" w:eastAsia="Times New Roman" w:hAnsi="Arial" w:cs="Arial"/>
                <w:sz w:val="24"/>
                <w:szCs w:val="24"/>
              </w:rPr>
              <w:t>P</w:t>
            </w:r>
          </w:p>
        </w:tc>
      </w:tr>
      <w:tr w:rsidR="00055A9E" w:rsidRPr="00624774" w14:paraId="0007FB80" w14:textId="77777777" w:rsidTr="00055A9E">
        <w:tc>
          <w:tcPr>
            <w:tcW w:w="3085" w:type="dxa"/>
            <w:tcBorders>
              <w:top w:val="single" w:sz="4" w:space="0" w:color="auto"/>
              <w:left w:val="single" w:sz="4" w:space="0" w:color="auto"/>
              <w:bottom w:val="single" w:sz="4" w:space="0" w:color="auto"/>
              <w:right w:val="single" w:sz="4" w:space="0" w:color="auto"/>
            </w:tcBorders>
          </w:tcPr>
          <w:p w14:paraId="330EA2AA" w14:textId="77777777" w:rsidR="00055A9E" w:rsidRPr="00624774" w:rsidRDefault="00605828" w:rsidP="00055A9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Paul Marshall</w:t>
            </w:r>
          </w:p>
        </w:tc>
        <w:tc>
          <w:tcPr>
            <w:tcW w:w="3402" w:type="dxa"/>
            <w:tcBorders>
              <w:top w:val="single" w:sz="4" w:space="0" w:color="auto"/>
              <w:left w:val="single" w:sz="4" w:space="0" w:color="auto"/>
              <w:bottom w:val="single" w:sz="4" w:space="0" w:color="auto"/>
              <w:right w:val="single" w:sz="4" w:space="0" w:color="auto"/>
            </w:tcBorders>
          </w:tcPr>
          <w:p w14:paraId="2F049F72" w14:textId="77777777" w:rsidR="00055A9E" w:rsidRPr="00624774" w:rsidRDefault="00CC1FFE" w:rsidP="00055A9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Partnership</w:t>
            </w:r>
            <w:r w:rsidR="00605828">
              <w:rPr>
                <w:rFonts w:ascii="Arial" w:eastAsia="Times New Roman" w:hAnsi="Arial" w:cs="Arial"/>
                <w:sz w:val="24"/>
                <w:szCs w:val="24"/>
              </w:rPr>
              <w:t xml:space="preserve"> Governor/ Chair of Governors (CoG)</w:t>
            </w:r>
          </w:p>
        </w:tc>
        <w:tc>
          <w:tcPr>
            <w:tcW w:w="1985" w:type="dxa"/>
            <w:tcBorders>
              <w:top w:val="single" w:sz="4" w:space="0" w:color="auto"/>
              <w:left w:val="single" w:sz="4" w:space="0" w:color="auto"/>
              <w:bottom w:val="single" w:sz="4" w:space="0" w:color="auto"/>
              <w:right w:val="single" w:sz="4" w:space="0" w:color="auto"/>
            </w:tcBorders>
          </w:tcPr>
          <w:p w14:paraId="5D695EFD" w14:textId="77777777" w:rsidR="00055A9E" w:rsidRPr="00624774" w:rsidRDefault="00CC1FFE" w:rsidP="00055A9E">
            <w:pPr>
              <w:tabs>
                <w:tab w:val="left" w:pos="3030"/>
              </w:tabs>
              <w:spacing w:after="0" w:line="240" w:lineRule="auto"/>
              <w:jc w:val="center"/>
              <w:rPr>
                <w:rFonts w:ascii="Arial" w:eastAsia="Times New Roman" w:hAnsi="Arial" w:cs="Arial"/>
                <w:sz w:val="24"/>
                <w:szCs w:val="24"/>
              </w:rPr>
            </w:pPr>
            <w:r>
              <w:rPr>
                <w:rFonts w:ascii="Arial" w:eastAsia="Times New Roman" w:hAnsi="Arial" w:cs="Arial"/>
                <w:sz w:val="24"/>
                <w:szCs w:val="24"/>
              </w:rPr>
              <w:t>17/06/2028</w:t>
            </w:r>
          </w:p>
        </w:tc>
        <w:tc>
          <w:tcPr>
            <w:tcW w:w="2062" w:type="dxa"/>
            <w:tcBorders>
              <w:top w:val="single" w:sz="4" w:space="0" w:color="auto"/>
              <w:left w:val="single" w:sz="4" w:space="0" w:color="auto"/>
              <w:bottom w:val="single" w:sz="4" w:space="0" w:color="auto"/>
              <w:right w:val="single" w:sz="4" w:space="0" w:color="auto"/>
            </w:tcBorders>
          </w:tcPr>
          <w:p w14:paraId="6F8861C3" w14:textId="77777777" w:rsidR="00055A9E" w:rsidRPr="00624774" w:rsidRDefault="00055A9E" w:rsidP="00055A9E">
            <w:pPr>
              <w:tabs>
                <w:tab w:val="left" w:pos="3030"/>
              </w:tabs>
              <w:spacing w:after="0" w:line="240" w:lineRule="auto"/>
              <w:rPr>
                <w:rFonts w:ascii="Arial" w:eastAsia="Times New Roman" w:hAnsi="Arial" w:cs="Arial"/>
                <w:sz w:val="24"/>
                <w:szCs w:val="24"/>
              </w:rPr>
            </w:pPr>
            <w:r w:rsidRPr="00624774">
              <w:rPr>
                <w:rFonts w:ascii="Arial" w:eastAsia="Times New Roman" w:hAnsi="Arial" w:cs="Arial"/>
                <w:sz w:val="24"/>
                <w:szCs w:val="24"/>
              </w:rPr>
              <w:t>P</w:t>
            </w:r>
          </w:p>
        </w:tc>
      </w:tr>
      <w:tr w:rsidR="00055A9E" w:rsidRPr="00624774" w14:paraId="0AE2B7D6" w14:textId="77777777" w:rsidTr="00055A9E">
        <w:tc>
          <w:tcPr>
            <w:tcW w:w="3085" w:type="dxa"/>
            <w:tcBorders>
              <w:top w:val="single" w:sz="4" w:space="0" w:color="auto"/>
              <w:left w:val="single" w:sz="4" w:space="0" w:color="auto"/>
              <w:bottom w:val="single" w:sz="4" w:space="0" w:color="auto"/>
              <w:right w:val="single" w:sz="4" w:space="0" w:color="auto"/>
            </w:tcBorders>
          </w:tcPr>
          <w:p w14:paraId="5FE9B837" w14:textId="77777777" w:rsidR="00055A9E" w:rsidRPr="00624774" w:rsidRDefault="00605828" w:rsidP="00055A9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 xml:space="preserve">Cheryl Fox </w:t>
            </w:r>
          </w:p>
        </w:tc>
        <w:tc>
          <w:tcPr>
            <w:tcW w:w="3402" w:type="dxa"/>
            <w:tcBorders>
              <w:top w:val="single" w:sz="4" w:space="0" w:color="auto"/>
              <w:left w:val="single" w:sz="4" w:space="0" w:color="auto"/>
              <w:bottom w:val="single" w:sz="4" w:space="0" w:color="auto"/>
              <w:right w:val="single" w:sz="4" w:space="0" w:color="auto"/>
            </w:tcBorders>
          </w:tcPr>
          <w:p w14:paraId="75D08E7B" w14:textId="77777777" w:rsidR="00055A9E" w:rsidRPr="00624774" w:rsidRDefault="00605828" w:rsidP="00055A9E">
            <w:pPr>
              <w:tabs>
                <w:tab w:val="left" w:pos="3030"/>
              </w:tabs>
              <w:spacing w:after="0" w:line="240" w:lineRule="auto"/>
              <w:rPr>
                <w:rFonts w:ascii="Arial" w:eastAsia="Times New Roman" w:hAnsi="Arial" w:cs="Arial"/>
                <w:sz w:val="24"/>
                <w:szCs w:val="24"/>
              </w:rPr>
            </w:pPr>
            <w:r>
              <w:rPr>
                <w:rFonts w:ascii="Arial" w:eastAsia="Times New Roman" w:hAnsi="Arial" w:cs="Arial"/>
                <w:sz w:val="24"/>
                <w:szCs w:val="24"/>
              </w:rPr>
              <w:t>Co-opted Governor/ Vice-chair of Governors (VC)</w:t>
            </w:r>
          </w:p>
        </w:tc>
        <w:tc>
          <w:tcPr>
            <w:tcW w:w="1985" w:type="dxa"/>
            <w:tcBorders>
              <w:top w:val="single" w:sz="4" w:space="0" w:color="auto"/>
              <w:left w:val="single" w:sz="4" w:space="0" w:color="auto"/>
              <w:bottom w:val="single" w:sz="4" w:space="0" w:color="auto"/>
              <w:right w:val="single" w:sz="4" w:space="0" w:color="auto"/>
            </w:tcBorders>
          </w:tcPr>
          <w:p w14:paraId="6825495D" w14:textId="77777777" w:rsidR="00055A9E" w:rsidRPr="00624774" w:rsidRDefault="00CC1FFE" w:rsidP="00055A9E">
            <w:pPr>
              <w:tabs>
                <w:tab w:val="left" w:pos="3030"/>
              </w:tabs>
              <w:spacing w:after="0" w:line="240" w:lineRule="auto"/>
              <w:jc w:val="center"/>
              <w:rPr>
                <w:rFonts w:ascii="Arial" w:eastAsia="Times New Roman" w:hAnsi="Arial" w:cs="Arial"/>
                <w:sz w:val="24"/>
                <w:szCs w:val="24"/>
              </w:rPr>
            </w:pPr>
            <w:r>
              <w:rPr>
                <w:rFonts w:ascii="Arial" w:eastAsia="Times New Roman" w:hAnsi="Arial" w:cs="Arial"/>
                <w:sz w:val="24"/>
                <w:szCs w:val="24"/>
              </w:rPr>
              <w:t>16/07/2028</w:t>
            </w:r>
          </w:p>
        </w:tc>
        <w:tc>
          <w:tcPr>
            <w:tcW w:w="2062" w:type="dxa"/>
            <w:tcBorders>
              <w:top w:val="single" w:sz="4" w:space="0" w:color="auto"/>
              <w:left w:val="single" w:sz="4" w:space="0" w:color="auto"/>
              <w:bottom w:val="single" w:sz="4" w:space="0" w:color="auto"/>
              <w:right w:val="single" w:sz="4" w:space="0" w:color="auto"/>
            </w:tcBorders>
          </w:tcPr>
          <w:p w14:paraId="1B7BEF73" w14:textId="77777777" w:rsidR="00055A9E" w:rsidRPr="00624774" w:rsidRDefault="00055A9E" w:rsidP="00055A9E">
            <w:pPr>
              <w:tabs>
                <w:tab w:val="left" w:pos="3030"/>
              </w:tabs>
              <w:spacing w:after="0" w:line="240" w:lineRule="auto"/>
              <w:rPr>
                <w:rFonts w:ascii="Arial" w:eastAsia="Times New Roman" w:hAnsi="Arial" w:cs="Arial"/>
                <w:sz w:val="24"/>
                <w:szCs w:val="24"/>
              </w:rPr>
            </w:pPr>
            <w:r w:rsidRPr="00624774">
              <w:rPr>
                <w:rFonts w:ascii="Arial" w:eastAsia="Times New Roman" w:hAnsi="Arial" w:cs="Arial"/>
                <w:sz w:val="24"/>
                <w:szCs w:val="24"/>
              </w:rPr>
              <w:t>P</w:t>
            </w:r>
          </w:p>
        </w:tc>
      </w:tr>
      <w:tr w:rsidR="00055A9E" w:rsidRPr="00624774" w14:paraId="72DF6635" w14:textId="77777777" w:rsidTr="00055A9E">
        <w:tc>
          <w:tcPr>
            <w:tcW w:w="3085" w:type="dxa"/>
            <w:tcBorders>
              <w:top w:val="single" w:sz="4" w:space="0" w:color="auto"/>
              <w:left w:val="single" w:sz="4" w:space="0" w:color="auto"/>
              <w:bottom w:val="single" w:sz="4" w:space="0" w:color="auto"/>
              <w:right w:val="single" w:sz="4" w:space="0" w:color="auto"/>
            </w:tcBorders>
          </w:tcPr>
          <w:p w14:paraId="3ECE6E96" w14:textId="77777777" w:rsidR="00055A9E" w:rsidRPr="00624774" w:rsidRDefault="00605828" w:rsidP="00055A9E">
            <w:pPr>
              <w:tabs>
                <w:tab w:val="left" w:pos="3030"/>
              </w:tabs>
              <w:spacing w:after="0" w:line="240" w:lineRule="auto"/>
              <w:rPr>
                <w:rFonts w:ascii="Arial" w:eastAsia="Times New Roman" w:hAnsi="Arial"/>
                <w:sz w:val="24"/>
                <w:szCs w:val="20"/>
              </w:rPr>
            </w:pPr>
            <w:r>
              <w:rPr>
                <w:rFonts w:ascii="Arial" w:eastAsia="Times New Roman" w:hAnsi="Arial"/>
                <w:sz w:val="24"/>
                <w:szCs w:val="20"/>
              </w:rPr>
              <w:t>John K</w:t>
            </w:r>
            <w:r w:rsidR="0086646E">
              <w:rPr>
                <w:rFonts w:ascii="Arial" w:eastAsia="Times New Roman" w:hAnsi="Arial"/>
                <w:sz w:val="24"/>
                <w:szCs w:val="20"/>
              </w:rPr>
              <w:t>eyes</w:t>
            </w:r>
          </w:p>
        </w:tc>
        <w:tc>
          <w:tcPr>
            <w:tcW w:w="3402" w:type="dxa"/>
            <w:tcBorders>
              <w:top w:val="single" w:sz="4" w:space="0" w:color="auto"/>
              <w:left w:val="single" w:sz="4" w:space="0" w:color="auto"/>
              <w:bottom w:val="single" w:sz="4" w:space="0" w:color="auto"/>
              <w:right w:val="single" w:sz="4" w:space="0" w:color="auto"/>
            </w:tcBorders>
          </w:tcPr>
          <w:p w14:paraId="539D586E" w14:textId="77777777" w:rsidR="00055A9E" w:rsidRPr="00624774" w:rsidRDefault="00CC1FFE" w:rsidP="00055A9E">
            <w:pPr>
              <w:tabs>
                <w:tab w:val="left" w:pos="3030"/>
              </w:tabs>
              <w:spacing w:after="0" w:line="240" w:lineRule="auto"/>
              <w:rPr>
                <w:rFonts w:ascii="Arial" w:eastAsia="Times New Roman" w:hAnsi="Arial"/>
                <w:sz w:val="24"/>
                <w:szCs w:val="20"/>
              </w:rPr>
            </w:pPr>
            <w:r>
              <w:rPr>
                <w:rFonts w:ascii="Arial" w:eastAsia="Times New Roman" w:hAnsi="Arial"/>
                <w:sz w:val="24"/>
                <w:szCs w:val="20"/>
              </w:rPr>
              <w:t>Local Authority Governor</w:t>
            </w:r>
          </w:p>
        </w:tc>
        <w:tc>
          <w:tcPr>
            <w:tcW w:w="1985" w:type="dxa"/>
            <w:tcBorders>
              <w:top w:val="single" w:sz="4" w:space="0" w:color="auto"/>
              <w:left w:val="single" w:sz="4" w:space="0" w:color="auto"/>
              <w:bottom w:val="single" w:sz="4" w:space="0" w:color="auto"/>
              <w:right w:val="single" w:sz="4" w:space="0" w:color="auto"/>
            </w:tcBorders>
          </w:tcPr>
          <w:p w14:paraId="0E3A1E63" w14:textId="77777777" w:rsidR="00055A9E" w:rsidRPr="00624774" w:rsidRDefault="00CC1FFE" w:rsidP="00055A9E">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17/06/2028</w:t>
            </w:r>
          </w:p>
        </w:tc>
        <w:tc>
          <w:tcPr>
            <w:tcW w:w="2062" w:type="dxa"/>
            <w:tcBorders>
              <w:top w:val="single" w:sz="4" w:space="0" w:color="auto"/>
              <w:left w:val="single" w:sz="4" w:space="0" w:color="auto"/>
              <w:bottom w:val="single" w:sz="4" w:space="0" w:color="auto"/>
              <w:right w:val="single" w:sz="4" w:space="0" w:color="auto"/>
            </w:tcBorders>
          </w:tcPr>
          <w:p w14:paraId="530EFBC4" w14:textId="77777777" w:rsidR="00055A9E" w:rsidRPr="00624774" w:rsidRDefault="00055A9E" w:rsidP="00055A9E">
            <w:pPr>
              <w:tabs>
                <w:tab w:val="left" w:pos="3030"/>
              </w:tabs>
              <w:spacing w:after="0" w:line="240" w:lineRule="auto"/>
              <w:rPr>
                <w:rFonts w:ascii="Arial" w:eastAsia="Times New Roman" w:hAnsi="Arial"/>
                <w:sz w:val="24"/>
                <w:szCs w:val="20"/>
              </w:rPr>
            </w:pPr>
            <w:r w:rsidRPr="00624774">
              <w:rPr>
                <w:rFonts w:ascii="Arial" w:eastAsia="Times New Roman" w:hAnsi="Arial"/>
                <w:sz w:val="24"/>
                <w:szCs w:val="20"/>
              </w:rPr>
              <w:t>P</w:t>
            </w:r>
          </w:p>
        </w:tc>
      </w:tr>
      <w:tr w:rsidR="00B41722" w:rsidRPr="00624774" w14:paraId="5665C9C8" w14:textId="77777777" w:rsidTr="00055A9E">
        <w:tc>
          <w:tcPr>
            <w:tcW w:w="3085" w:type="dxa"/>
            <w:tcBorders>
              <w:top w:val="single" w:sz="4" w:space="0" w:color="auto"/>
              <w:left w:val="single" w:sz="4" w:space="0" w:color="auto"/>
              <w:bottom w:val="single" w:sz="4" w:space="0" w:color="auto"/>
              <w:right w:val="single" w:sz="4" w:space="0" w:color="auto"/>
            </w:tcBorders>
          </w:tcPr>
          <w:p w14:paraId="62F828E5" w14:textId="77777777" w:rsidR="00B41722" w:rsidRDefault="00B41722" w:rsidP="00055A9E">
            <w:pPr>
              <w:tabs>
                <w:tab w:val="left" w:pos="3030"/>
              </w:tabs>
              <w:spacing w:after="0" w:line="240" w:lineRule="auto"/>
              <w:rPr>
                <w:rFonts w:ascii="Arial" w:eastAsia="Times New Roman" w:hAnsi="Arial"/>
                <w:sz w:val="24"/>
                <w:szCs w:val="20"/>
              </w:rPr>
            </w:pPr>
            <w:r>
              <w:rPr>
                <w:rFonts w:ascii="Arial" w:eastAsia="Times New Roman" w:hAnsi="Arial"/>
                <w:sz w:val="24"/>
                <w:szCs w:val="20"/>
              </w:rPr>
              <w:t>Helen Stevens</w:t>
            </w:r>
          </w:p>
        </w:tc>
        <w:tc>
          <w:tcPr>
            <w:tcW w:w="3402" w:type="dxa"/>
            <w:tcBorders>
              <w:top w:val="single" w:sz="4" w:space="0" w:color="auto"/>
              <w:left w:val="single" w:sz="4" w:space="0" w:color="auto"/>
              <w:bottom w:val="single" w:sz="4" w:space="0" w:color="auto"/>
              <w:right w:val="single" w:sz="4" w:space="0" w:color="auto"/>
            </w:tcBorders>
          </w:tcPr>
          <w:p w14:paraId="405F869E" w14:textId="77777777" w:rsidR="00B41722" w:rsidRPr="00624774" w:rsidRDefault="00CC1FFE" w:rsidP="00055A9E">
            <w:pPr>
              <w:tabs>
                <w:tab w:val="left" w:pos="3030"/>
              </w:tabs>
              <w:spacing w:after="0" w:line="240" w:lineRule="auto"/>
              <w:rPr>
                <w:rFonts w:ascii="Arial" w:eastAsia="Times New Roman" w:hAnsi="Arial"/>
                <w:sz w:val="24"/>
                <w:szCs w:val="20"/>
              </w:rPr>
            </w:pPr>
            <w:r>
              <w:rPr>
                <w:rFonts w:ascii="Arial" w:eastAsia="Times New Roman" w:hAnsi="Arial"/>
                <w:sz w:val="24"/>
                <w:szCs w:val="20"/>
              </w:rPr>
              <w:t>Co-opted Governor</w:t>
            </w:r>
          </w:p>
        </w:tc>
        <w:tc>
          <w:tcPr>
            <w:tcW w:w="1985" w:type="dxa"/>
            <w:tcBorders>
              <w:top w:val="single" w:sz="4" w:space="0" w:color="auto"/>
              <w:left w:val="single" w:sz="4" w:space="0" w:color="auto"/>
              <w:bottom w:val="single" w:sz="4" w:space="0" w:color="auto"/>
              <w:right w:val="single" w:sz="4" w:space="0" w:color="auto"/>
            </w:tcBorders>
          </w:tcPr>
          <w:p w14:paraId="1311D14F" w14:textId="77777777" w:rsidR="00B41722" w:rsidRPr="00624774" w:rsidRDefault="00CC1FFE" w:rsidP="00055A9E">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21/11/2025</w:t>
            </w:r>
          </w:p>
        </w:tc>
        <w:tc>
          <w:tcPr>
            <w:tcW w:w="2062" w:type="dxa"/>
            <w:tcBorders>
              <w:top w:val="single" w:sz="4" w:space="0" w:color="auto"/>
              <w:left w:val="single" w:sz="4" w:space="0" w:color="auto"/>
              <w:bottom w:val="single" w:sz="4" w:space="0" w:color="auto"/>
              <w:right w:val="single" w:sz="4" w:space="0" w:color="auto"/>
            </w:tcBorders>
          </w:tcPr>
          <w:p w14:paraId="4854D365" w14:textId="77777777" w:rsidR="00B41722" w:rsidRPr="00624774" w:rsidRDefault="00CC1FFE" w:rsidP="00055A9E">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055A9E" w:rsidRPr="00624774" w14:paraId="77E5A775" w14:textId="77777777" w:rsidTr="00055A9E">
        <w:tc>
          <w:tcPr>
            <w:tcW w:w="3085" w:type="dxa"/>
            <w:tcBorders>
              <w:top w:val="single" w:sz="4" w:space="0" w:color="auto"/>
              <w:left w:val="single" w:sz="4" w:space="0" w:color="auto"/>
              <w:bottom w:val="single" w:sz="4" w:space="0" w:color="auto"/>
              <w:right w:val="single" w:sz="4" w:space="0" w:color="auto"/>
            </w:tcBorders>
          </w:tcPr>
          <w:p w14:paraId="4DC083D9" w14:textId="77777777" w:rsidR="00055A9E" w:rsidRPr="00624774" w:rsidRDefault="00605828" w:rsidP="00055A9E">
            <w:pPr>
              <w:tabs>
                <w:tab w:val="left" w:pos="3030"/>
              </w:tabs>
              <w:spacing w:after="0" w:line="240" w:lineRule="auto"/>
              <w:rPr>
                <w:rFonts w:ascii="Arial" w:eastAsia="Times New Roman" w:hAnsi="Arial"/>
                <w:sz w:val="24"/>
                <w:szCs w:val="20"/>
              </w:rPr>
            </w:pPr>
            <w:r>
              <w:rPr>
                <w:rFonts w:ascii="Arial" w:eastAsia="Times New Roman" w:hAnsi="Arial"/>
                <w:sz w:val="24"/>
                <w:szCs w:val="20"/>
              </w:rPr>
              <w:t>Yanghong Huang</w:t>
            </w:r>
          </w:p>
        </w:tc>
        <w:tc>
          <w:tcPr>
            <w:tcW w:w="3402" w:type="dxa"/>
            <w:tcBorders>
              <w:top w:val="single" w:sz="4" w:space="0" w:color="auto"/>
              <w:left w:val="single" w:sz="4" w:space="0" w:color="auto"/>
              <w:bottom w:val="single" w:sz="4" w:space="0" w:color="auto"/>
              <w:right w:val="single" w:sz="4" w:space="0" w:color="auto"/>
            </w:tcBorders>
          </w:tcPr>
          <w:p w14:paraId="452F46DF" w14:textId="77777777" w:rsidR="00055A9E" w:rsidRPr="00624774" w:rsidRDefault="00605828" w:rsidP="00055A9E">
            <w:pPr>
              <w:tabs>
                <w:tab w:val="left" w:pos="3030"/>
              </w:tabs>
              <w:spacing w:after="0" w:line="240" w:lineRule="auto"/>
              <w:rPr>
                <w:rFonts w:ascii="Arial" w:eastAsia="Times New Roman" w:hAnsi="Arial"/>
                <w:sz w:val="24"/>
                <w:szCs w:val="20"/>
              </w:rPr>
            </w:pPr>
            <w:r>
              <w:rPr>
                <w:rFonts w:ascii="Arial" w:eastAsia="Times New Roman" w:hAnsi="Arial"/>
                <w:sz w:val="24"/>
                <w:szCs w:val="20"/>
              </w:rPr>
              <w:t>Co-opted Governor</w:t>
            </w:r>
          </w:p>
        </w:tc>
        <w:tc>
          <w:tcPr>
            <w:tcW w:w="1985" w:type="dxa"/>
            <w:tcBorders>
              <w:top w:val="single" w:sz="4" w:space="0" w:color="auto"/>
              <w:left w:val="single" w:sz="4" w:space="0" w:color="auto"/>
              <w:bottom w:val="single" w:sz="4" w:space="0" w:color="auto"/>
              <w:right w:val="single" w:sz="4" w:space="0" w:color="auto"/>
            </w:tcBorders>
          </w:tcPr>
          <w:p w14:paraId="27B7B3E6" w14:textId="77777777" w:rsidR="00055A9E" w:rsidRPr="00624774" w:rsidRDefault="00605828" w:rsidP="00055A9E">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18/11/2028</w:t>
            </w:r>
          </w:p>
        </w:tc>
        <w:tc>
          <w:tcPr>
            <w:tcW w:w="2062" w:type="dxa"/>
            <w:tcBorders>
              <w:top w:val="single" w:sz="4" w:space="0" w:color="auto"/>
              <w:left w:val="single" w:sz="4" w:space="0" w:color="auto"/>
              <w:bottom w:val="single" w:sz="4" w:space="0" w:color="auto"/>
              <w:right w:val="single" w:sz="4" w:space="0" w:color="auto"/>
            </w:tcBorders>
          </w:tcPr>
          <w:p w14:paraId="67E78D22" w14:textId="77777777" w:rsidR="00055A9E" w:rsidRPr="00624774" w:rsidRDefault="00605828" w:rsidP="00055A9E">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9E12F7" w:rsidRPr="00624774" w14:paraId="14F53B9D" w14:textId="77777777" w:rsidTr="009E12F7">
        <w:tc>
          <w:tcPr>
            <w:tcW w:w="3085" w:type="dxa"/>
            <w:tcBorders>
              <w:top w:val="single" w:sz="4" w:space="0" w:color="auto"/>
              <w:left w:val="single" w:sz="4" w:space="0" w:color="auto"/>
              <w:bottom w:val="single" w:sz="4" w:space="0" w:color="auto"/>
              <w:right w:val="single" w:sz="4" w:space="0" w:color="auto"/>
            </w:tcBorders>
          </w:tcPr>
          <w:p w14:paraId="4BA5D535" w14:textId="77777777" w:rsidR="009E12F7"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John Walmsley</w:t>
            </w:r>
          </w:p>
        </w:tc>
        <w:tc>
          <w:tcPr>
            <w:tcW w:w="3402" w:type="dxa"/>
            <w:tcBorders>
              <w:top w:val="single" w:sz="4" w:space="0" w:color="auto"/>
              <w:left w:val="single" w:sz="4" w:space="0" w:color="auto"/>
              <w:bottom w:val="single" w:sz="4" w:space="0" w:color="auto"/>
              <w:right w:val="single" w:sz="4" w:space="0" w:color="auto"/>
            </w:tcBorders>
          </w:tcPr>
          <w:p w14:paraId="2AF98B02" w14:textId="77777777" w:rsidR="009E12F7"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Parent Governor</w:t>
            </w:r>
          </w:p>
        </w:tc>
        <w:tc>
          <w:tcPr>
            <w:tcW w:w="1985" w:type="dxa"/>
            <w:tcBorders>
              <w:top w:val="single" w:sz="4" w:space="0" w:color="auto"/>
              <w:left w:val="single" w:sz="4" w:space="0" w:color="auto"/>
              <w:bottom w:val="single" w:sz="4" w:space="0" w:color="auto"/>
              <w:right w:val="single" w:sz="4" w:space="0" w:color="auto"/>
            </w:tcBorders>
          </w:tcPr>
          <w:p w14:paraId="1D9524B3" w14:textId="77777777" w:rsidR="009E12F7" w:rsidRPr="00624774" w:rsidRDefault="00CC1FFE" w:rsidP="007B00DD">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15/07/2028</w:t>
            </w:r>
          </w:p>
        </w:tc>
        <w:tc>
          <w:tcPr>
            <w:tcW w:w="2062" w:type="dxa"/>
            <w:tcBorders>
              <w:top w:val="single" w:sz="4" w:space="0" w:color="auto"/>
              <w:left w:val="single" w:sz="4" w:space="0" w:color="auto"/>
              <w:bottom w:val="single" w:sz="4" w:space="0" w:color="auto"/>
              <w:right w:val="single" w:sz="4" w:space="0" w:color="auto"/>
            </w:tcBorders>
          </w:tcPr>
          <w:p w14:paraId="3C7B94AF" w14:textId="77777777" w:rsidR="009E12F7"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9E12F7" w:rsidRPr="00624774" w14:paraId="64B1C696" w14:textId="77777777" w:rsidTr="009E12F7">
        <w:tc>
          <w:tcPr>
            <w:tcW w:w="3085" w:type="dxa"/>
            <w:tcBorders>
              <w:top w:val="single" w:sz="4" w:space="0" w:color="auto"/>
              <w:left w:val="single" w:sz="4" w:space="0" w:color="auto"/>
              <w:bottom w:val="single" w:sz="4" w:space="0" w:color="auto"/>
              <w:right w:val="single" w:sz="4" w:space="0" w:color="auto"/>
            </w:tcBorders>
          </w:tcPr>
          <w:p w14:paraId="2C42E8CB" w14:textId="77777777" w:rsidR="009E12F7"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 xml:space="preserve">Claire </w:t>
            </w:r>
            <w:r w:rsidR="005857B3">
              <w:rPr>
                <w:rFonts w:ascii="Arial" w:eastAsia="Times New Roman" w:hAnsi="Arial"/>
                <w:sz w:val="24"/>
                <w:szCs w:val="20"/>
              </w:rPr>
              <w:t>Golding</w:t>
            </w:r>
          </w:p>
        </w:tc>
        <w:tc>
          <w:tcPr>
            <w:tcW w:w="3402" w:type="dxa"/>
            <w:tcBorders>
              <w:top w:val="single" w:sz="4" w:space="0" w:color="auto"/>
              <w:left w:val="single" w:sz="4" w:space="0" w:color="auto"/>
              <w:bottom w:val="single" w:sz="4" w:space="0" w:color="auto"/>
              <w:right w:val="single" w:sz="4" w:space="0" w:color="auto"/>
            </w:tcBorders>
          </w:tcPr>
          <w:p w14:paraId="27A642E7" w14:textId="77777777" w:rsidR="009E12F7"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Staff Governor</w:t>
            </w:r>
          </w:p>
        </w:tc>
        <w:tc>
          <w:tcPr>
            <w:tcW w:w="1985" w:type="dxa"/>
            <w:tcBorders>
              <w:top w:val="single" w:sz="4" w:space="0" w:color="auto"/>
              <w:left w:val="single" w:sz="4" w:space="0" w:color="auto"/>
              <w:bottom w:val="single" w:sz="4" w:space="0" w:color="auto"/>
              <w:right w:val="single" w:sz="4" w:space="0" w:color="auto"/>
            </w:tcBorders>
          </w:tcPr>
          <w:p w14:paraId="52E25684" w14:textId="77777777" w:rsidR="009E12F7" w:rsidRPr="00624774" w:rsidRDefault="00605828" w:rsidP="007B00DD">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18/11/2028</w:t>
            </w:r>
          </w:p>
        </w:tc>
        <w:tc>
          <w:tcPr>
            <w:tcW w:w="2062" w:type="dxa"/>
            <w:tcBorders>
              <w:top w:val="single" w:sz="4" w:space="0" w:color="auto"/>
              <w:left w:val="single" w:sz="4" w:space="0" w:color="auto"/>
              <w:bottom w:val="single" w:sz="4" w:space="0" w:color="auto"/>
              <w:right w:val="single" w:sz="4" w:space="0" w:color="auto"/>
            </w:tcBorders>
          </w:tcPr>
          <w:p w14:paraId="2D2CCBDD" w14:textId="77777777" w:rsidR="009E12F7"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P</w:t>
            </w:r>
          </w:p>
        </w:tc>
      </w:tr>
      <w:tr w:rsidR="00FD2BA4" w:rsidRPr="00624774" w14:paraId="1096DA39" w14:textId="77777777" w:rsidTr="009E12F7">
        <w:tc>
          <w:tcPr>
            <w:tcW w:w="3085" w:type="dxa"/>
            <w:tcBorders>
              <w:top w:val="single" w:sz="4" w:space="0" w:color="auto"/>
              <w:left w:val="single" w:sz="4" w:space="0" w:color="auto"/>
              <w:bottom w:val="single" w:sz="4" w:space="0" w:color="auto"/>
              <w:right w:val="single" w:sz="4" w:space="0" w:color="auto"/>
            </w:tcBorders>
          </w:tcPr>
          <w:p w14:paraId="7EDFC733" w14:textId="77777777" w:rsidR="00FD2BA4"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Pamela Cowen</w:t>
            </w:r>
          </w:p>
        </w:tc>
        <w:tc>
          <w:tcPr>
            <w:tcW w:w="3402" w:type="dxa"/>
            <w:tcBorders>
              <w:top w:val="single" w:sz="4" w:space="0" w:color="auto"/>
              <w:left w:val="single" w:sz="4" w:space="0" w:color="auto"/>
              <w:bottom w:val="single" w:sz="4" w:space="0" w:color="auto"/>
              <w:right w:val="single" w:sz="4" w:space="0" w:color="auto"/>
            </w:tcBorders>
          </w:tcPr>
          <w:p w14:paraId="6D1A8AEC" w14:textId="77777777" w:rsidR="00FD2BA4"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Co-opted Governor</w:t>
            </w:r>
          </w:p>
        </w:tc>
        <w:tc>
          <w:tcPr>
            <w:tcW w:w="1985" w:type="dxa"/>
            <w:tcBorders>
              <w:top w:val="single" w:sz="4" w:space="0" w:color="auto"/>
              <w:left w:val="single" w:sz="4" w:space="0" w:color="auto"/>
              <w:bottom w:val="single" w:sz="4" w:space="0" w:color="auto"/>
              <w:right w:val="single" w:sz="4" w:space="0" w:color="auto"/>
            </w:tcBorders>
          </w:tcPr>
          <w:p w14:paraId="7B18BF22" w14:textId="77777777" w:rsidR="00FD2BA4" w:rsidRPr="00624774" w:rsidRDefault="00CC1FFE" w:rsidP="007B00DD">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25/10/2027</w:t>
            </w:r>
          </w:p>
        </w:tc>
        <w:tc>
          <w:tcPr>
            <w:tcW w:w="2062" w:type="dxa"/>
            <w:tcBorders>
              <w:top w:val="single" w:sz="4" w:space="0" w:color="auto"/>
              <w:left w:val="single" w:sz="4" w:space="0" w:color="auto"/>
              <w:bottom w:val="single" w:sz="4" w:space="0" w:color="auto"/>
              <w:right w:val="single" w:sz="4" w:space="0" w:color="auto"/>
            </w:tcBorders>
          </w:tcPr>
          <w:p w14:paraId="6A05A809" w14:textId="77777777" w:rsidR="00FD2BA4" w:rsidRPr="00624774" w:rsidRDefault="00FD2BA4" w:rsidP="007B00DD">
            <w:pPr>
              <w:tabs>
                <w:tab w:val="left" w:pos="3030"/>
              </w:tabs>
              <w:spacing w:after="0" w:line="240" w:lineRule="auto"/>
              <w:rPr>
                <w:rFonts w:ascii="Arial" w:eastAsia="Times New Roman" w:hAnsi="Arial"/>
                <w:sz w:val="24"/>
                <w:szCs w:val="20"/>
              </w:rPr>
            </w:pPr>
          </w:p>
        </w:tc>
      </w:tr>
      <w:tr w:rsidR="009E12F7" w:rsidRPr="00624774" w14:paraId="5A39BBE3" w14:textId="77777777" w:rsidTr="009E12F7">
        <w:tc>
          <w:tcPr>
            <w:tcW w:w="3085" w:type="dxa"/>
            <w:tcBorders>
              <w:top w:val="single" w:sz="4" w:space="0" w:color="auto"/>
              <w:left w:val="single" w:sz="4" w:space="0" w:color="auto"/>
              <w:bottom w:val="single" w:sz="4" w:space="0" w:color="auto"/>
              <w:right w:val="single" w:sz="4" w:space="0" w:color="auto"/>
            </w:tcBorders>
          </w:tcPr>
          <w:p w14:paraId="41C8F396" w14:textId="77777777" w:rsidR="009E12F7" w:rsidRPr="00624774" w:rsidRDefault="009E12F7" w:rsidP="007B00DD">
            <w:pPr>
              <w:tabs>
                <w:tab w:val="left" w:pos="3030"/>
              </w:tabs>
              <w:spacing w:after="0" w:line="240" w:lineRule="auto"/>
              <w:rPr>
                <w:rFonts w:ascii="Arial" w:eastAsia="Times New Roman" w:hAnsi="Arial"/>
                <w:sz w:val="24"/>
                <w:szCs w:val="20"/>
              </w:rPr>
            </w:pPr>
          </w:p>
        </w:tc>
        <w:tc>
          <w:tcPr>
            <w:tcW w:w="3402" w:type="dxa"/>
            <w:tcBorders>
              <w:top w:val="single" w:sz="4" w:space="0" w:color="auto"/>
              <w:left w:val="single" w:sz="4" w:space="0" w:color="auto"/>
              <w:bottom w:val="single" w:sz="4" w:space="0" w:color="auto"/>
              <w:right w:val="single" w:sz="4" w:space="0" w:color="auto"/>
            </w:tcBorders>
          </w:tcPr>
          <w:p w14:paraId="72A3D3EC" w14:textId="77777777" w:rsidR="009E12F7" w:rsidRPr="00624774" w:rsidRDefault="009E12F7" w:rsidP="007B00DD">
            <w:pPr>
              <w:tabs>
                <w:tab w:val="left" w:pos="3030"/>
              </w:tabs>
              <w:spacing w:after="0" w:line="240" w:lineRule="auto"/>
              <w:rPr>
                <w:rFonts w:ascii="Arial" w:eastAsia="Times New Roman" w:hAnsi="Arial"/>
                <w:sz w:val="24"/>
                <w:szCs w:val="20"/>
              </w:rPr>
            </w:pPr>
          </w:p>
        </w:tc>
        <w:tc>
          <w:tcPr>
            <w:tcW w:w="1985" w:type="dxa"/>
            <w:tcBorders>
              <w:top w:val="single" w:sz="4" w:space="0" w:color="auto"/>
              <w:left w:val="single" w:sz="4" w:space="0" w:color="auto"/>
              <w:bottom w:val="single" w:sz="4" w:space="0" w:color="auto"/>
              <w:right w:val="single" w:sz="4" w:space="0" w:color="auto"/>
            </w:tcBorders>
          </w:tcPr>
          <w:p w14:paraId="0D0B940D" w14:textId="77777777" w:rsidR="009E12F7" w:rsidRPr="00624774" w:rsidRDefault="009E12F7" w:rsidP="007B00DD">
            <w:pPr>
              <w:tabs>
                <w:tab w:val="left" w:pos="3030"/>
              </w:tabs>
              <w:spacing w:after="0" w:line="240" w:lineRule="auto"/>
              <w:jc w:val="center"/>
              <w:rPr>
                <w:rFonts w:ascii="Arial" w:eastAsia="Times New Roman" w:hAnsi="Arial"/>
                <w:sz w:val="24"/>
                <w:szCs w:val="20"/>
              </w:rPr>
            </w:pPr>
          </w:p>
        </w:tc>
        <w:tc>
          <w:tcPr>
            <w:tcW w:w="2062" w:type="dxa"/>
            <w:tcBorders>
              <w:top w:val="single" w:sz="4" w:space="0" w:color="auto"/>
              <w:left w:val="single" w:sz="4" w:space="0" w:color="auto"/>
              <w:bottom w:val="single" w:sz="4" w:space="0" w:color="auto"/>
              <w:right w:val="single" w:sz="4" w:space="0" w:color="auto"/>
            </w:tcBorders>
          </w:tcPr>
          <w:p w14:paraId="0E27B00A" w14:textId="77777777" w:rsidR="009E12F7" w:rsidRPr="00624774" w:rsidRDefault="009E12F7" w:rsidP="007B00DD">
            <w:pPr>
              <w:tabs>
                <w:tab w:val="left" w:pos="3030"/>
              </w:tabs>
              <w:spacing w:after="0" w:line="240" w:lineRule="auto"/>
              <w:rPr>
                <w:rFonts w:ascii="Arial" w:eastAsia="Times New Roman" w:hAnsi="Arial"/>
                <w:sz w:val="24"/>
                <w:szCs w:val="20"/>
              </w:rPr>
            </w:pPr>
          </w:p>
        </w:tc>
      </w:tr>
      <w:tr w:rsidR="00605828" w:rsidRPr="00624774" w14:paraId="188E2BBA" w14:textId="77777777" w:rsidTr="009E12F7">
        <w:tc>
          <w:tcPr>
            <w:tcW w:w="3085" w:type="dxa"/>
            <w:tcBorders>
              <w:top w:val="single" w:sz="4" w:space="0" w:color="auto"/>
              <w:left w:val="single" w:sz="4" w:space="0" w:color="auto"/>
              <w:bottom w:val="single" w:sz="4" w:space="0" w:color="auto"/>
              <w:right w:val="single" w:sz="4" w:space="0" w:color="auto"/>
            </w:tcBorders>
          </w:tcPr>
          <w:p w14:paraId="26C5CA79" w14:textId="77777777" w:rsidR="00605828"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Samantha Days</w:t>
            </w:r>
          </w:p>
        </w:tc>
        <w:tc>
          <w:tcPr>
            <w:tcW w:w="3402" w:type="dxa"/>
            <w:tcBorders>
              <w:top w:val="single" w:sz="4" w:space="0" w:color="auto"/>
              <w:left w:val="single" w:sz="4" w:space="0" w:color="auto"/>
              <w:bottom w:val="single" w:sz="4" w:space="0" w:color="auto"/>
              <w:right w:val="single" w:sz="4" w:space="0" w:color="auto"/>
            </w:tcBorders>
          </w:tcPr>
          <w:p w14:paraId="4F5A90FE" w14:textId="77777777" w:rsidR="00605828" w:rsidRDefault="005857B3"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Co-opted Governor</w:t>
            </w:r>
          </w:p>
        </w:tc>
        <w:tc>
          <w:tcPr>
            <w:tcW w:w="1985" w:type="dxa"/>
            <w:tcBorders>
              <w:top w:val="single" w:sz="4" w:space="0" w:color="auto"/>
              <w:left w:val="single" w:sz="4" w:space="0" w:color="auto"/>
              <w:bottom w:val="single" w:sz="4" w:space="0" w:color="auto"/>
              <w:right w:val="single" w:sz="4" w:space="0" w:color="auto"/>
            </w:tcBorders>
          </w:tcPr>
          <w:p w14:paraId="0345CC20" w14:textId="77777777" w:rsidR="00605828" w:rsidRPr="00624774" w:rsidRDefault="00CC1FFE" w:rsidP="007B00DD">
            <w:pPr>
              <w:tabs>
                <w:tab w:val="left" w:pos="3030"/>
              </w:tabs>
              <w:spacing w:after="0" w:line="240" w:lineRule="auto"/>
              <w:jc w:val="center"/>
              <w:rPr>
                <w:rFonts w:ascii="Arial" w:eastAsia="Times New Roman" w:hAnsi="Arial"/>
                <w:sz w:val="24"/>
                <w:szCs w:val="20"/>
              </w:rPr>
            </w:pPr>
            <w:r>
              <w:rPr>
                <w:rFonts w:ascii="Arial" w:eastAsia="Times New Roman" w:hAnsi="Arial"/>
                <w:sz w:val="24"/>
                <w:szCs w:val="20"/>
              </w:rPr>
              <w:t>26/02/2027</w:t>
            </w:r>
          </w:p>
        </w:tc>
        <w:tc>
          <w:tcPr>
            <w:tcW w:w="2062" w:type="dxa"/>
            <w:tcBorders>
              <w:top w:val="single" w:sz="4" w:space="0" w:color="auto"/>
              <w:left w:val="single" w:sz="4" w:space="0" w:color="auto"/>
              <w:bottom w:val="single" w:sz="4" w:space="0" w:color="auto"/>
              <w:right w:val="single" w:sz="4" w:space="0" w:color="auto"/>
            </w:tcBorders>
          </w:tcPr>
          <w:p w14:paraId="12134339" w14:textId="77777777" w:rsidR="00605828" w:rsidRPr="00624774" w:rsidRDefault="00605828" w:rsidP="007B00DD">
            <w:pPr>
              <w:tabs>
                <w:tab w:val="left" w:pos="3030"/>
              </w:tabs>
              <w:spacing w:after="0" w:line="240" w:lineRule="auto"/>
              <w:rPr>
                <w:rFonts w:ascii="Arial" w:eastAsia="Times New Roman" w:hAnsi="Arial"/>
                <w:sz w:val="24"/>
                <w:szCs w:val="20"/>
              </w:rPr>
            </w:pPr>
            <w:r>
              <w:rPr>
                <w:rFonts w:ascii="Arial" w:eastAsia="Times New Roman" w:hAnsi="Arial"/>
                <w:sz w:val="24"/>
                <w:szCs w:val="20"/>
              </w:rPr>
              <w:t>Ap</w:t>
            </w:r>
          </w:p>
        </w:tc>
      </w:tr>
    </w:tbl>
    <w:p w14:paraId="60061E4C" w14:textId="77777777" w:rsidR="005B6BAB" w:rsidRPr="00624774" w:rsidRDefault="005B6BAB" w:rsidP="002D59AA">
      <w:pPr>
        <w:tabs>
          <w:tab w:val="left" w:pos="3030"/>
        </w:tabs>
        <w:spacing w:after="0" w:line="240" w:lineRule="auto"/>
        <w:rPr>
          <w:rFonts w:ascii="Arial" w:eastAsia="Times New Roman" w:hAnsi="Arial"/>
          <w:b/>
          <w:sz w:val="24"/>
          <w:szCs w:val="20"/>
        </w:rPr>
      </w:pPr>
    </w:p>
    <w:p w14:paraId="378EE349" w14:textId="77777777" w:rsidR="002D59AA" w:rsidRPr="00624774" w:rsidRDefault="002D59AA" w:rsidP="002D59AA">
      <w:pPr>
        <w:tabs>
          <w:tab w:val="left" w:pos="3030"/>
        </w:tabs>
        <w:spacing w:after="0" w:line="240" w:lineRule="auto"/>
        <w:rPr>
          <w:rFonts w:ascii="Arial" w:eastAsia="Times New Roman" w:hAnsi="Arial"/>
          <w:b/>
          <w:sz w:val="24"/>
          <w:szCs w:val="20"/>
        </w:rPr>
      </w:pPr>
      <w:r w:rsidRPr="00624774">
        <w:rPr>
          <w:rFonts w:ascii="Arial" w:eastAsia="Times New Roman" w:hAnsi="Arial"/>
          <w:b/>
          <w:sz w:val="24"/>
          <w:szCs w:val="20"/>
        </w:rPr>
        <w:t xml:space="preserve">Others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5565"/>
      </w:tblGrid>
      <w:tr w:rsidR="00810999" w:rsidRPr="00624774" w14:paraId="55F2E946" w14:textId="77777777" w:rsidTr="00810999">
        <w:tc>
          <w:tcPr>
            <w:tcW w:w="4928" w:type="dxa"/>
            <w:tcBorders>
              <w:top w:val="single" w:sz="4" w:space="0" w:color="auto"/>
              <w:left w:val="single" w:sz="4" w:space="0" w:color="auto"/>
              <w:bottom w:val="single" w:sz="4" w:space="0" w:color="auto"/>
              <w:right w:val="single" w:sz="4" w:space="0" w:color="auto"/>
            </w:tcBorders>
            <w:hideMark/>
          </w:tcPr>
          <w:p w14:paraId="76CAFD79" w14:textId="77777777" w:rsidR="00810999" w:rsidRPr="00624774" w:rsidRDefault="00810999" w:rsidP="00EB661D">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Name</w:t>
            </w:r>
          </w:p>
        </w:tc>
        <w:tc>
          <w:tcPr>
            <w:tcW w:w="5606" w:type="dxa"/>
            <w:tcBorders>
              <w:top w:val="single" w:sz="4" w:space="0" w:color="auto"/>
              <w:left w:val="single" w:sz="4" w:space="0" w:color="auto"/>
              <w:bottom w:val="single" w:sz="4" w:space="0" w:color="auto"/>
              <w:right w:val="single" w:sz="4" w:space="0" w:color="auto"/>
            </w:tcBorders>
            <w:hideMark/>
          </w:tcPr>
          <w:p w14:paraId="7810568A" w14:textId="77777777" w:rsidR="00810999" w:rsidRPr="00624774" w:rsidRDefault="00810999" w:rsidP="00EB661D">
            <w:pPr>
              <w:spacing w:after="0"/>
              <w:rPr>
                <w:rFonts w:ascii="Arial" w:eastAsia="Times New Roman" w:hAnsi="Arial" w:cs="Arial"/>
                <w:b/>
                <w:sz w:val="24"/>
                <w:szCs w:val="24"/>
                <w:lang w:eastAsia="en-GB"/>
              </w:rPr>
            </w:pPr>
            <w:r w:rsidRPr="00624774">
              <w:rPr>
                <w:rFonts w:ascii="Arial" w:eastAsia="Times New Roman" w:hAnsi="Arial"/>
                <w:b/>
                <w:sz w:val="24"/>
                <w:szCs w:val="20"/>
              </w:rPr>
              <w:t>Role</w:t>
            </w:r>
          </w:p>
        </w:tc>
      </w:tr>
      <w:tr w:rsidR="00810999" w:rsidRPr="00624774" w14:paraId="4C4EADDE" w14:textId="77777777" w:rsidTr="00EB661D">
        <w:tc>
          <w:tcPr>
            <w:tcW w:w="4928" w:type="dxa"/>
          </w:tcPr>
          <w:p w14:paraId="4F6C3426" w14:textId="77777777" w:rsidR="00810999" w:rsidRPr="00624774" w:rsidRDefault="00605828" w:rsidP="00810999">
            <w:pPr>
              <w:tabs>
                <w:tab w:val="left" w:pos="3030"/>
              </w:tabs>
              <w:spacing w:after="0" w:line="240" w:lineRule="auto"/>
              <w:rPr>
                <w:rFonts w:ascii="Arial" w:eastAsia="Times New Roman" w:hAnsi="Arial"/>
                <w:sz w:val="24"/>
                <w:szCs w:val="20"/>
              </w:rPr>
            </w:pPr>
            <w:r>
              <w:rPr>
                <w:rFonts w:ascii="Arial" w:eastAsia="Times New Roman" w:hAnsi="Arial"/>
                <w:sz w:val="24"/>
                <w:szCs w:val="20"/>
              </w:rPr>
              <w:t>Alyson Knowles</w:t>
            </w:r>
          </w:p>
        </w:tc>
        <w:tc>
          <w:tcPr>
            <w:tcW w:w="5606" w:type="dxa"/>
          </w:tcPr>
          <w:p w14:paraId="5F885C14" w14:textId="77777777" w:rsidR="00810999" w:rsidRPr="00624774" w:rsidRDefault="002F065C" w:rsidP="002F065C">
            <w:pPr>
              <w:tabs>
                <w:tab w:val="left" w:pos="3030"/>
              </w:tabs>
              <w:spacing w:after="0" w:line="240" w:lineRule="auto"/>
              <w:rPr>
                <w:rFonts w:ascii="Arial" w:eastAsia="Times New Roman" w:hAnsi="Arial"/>
                <w:sz w:val="24"/>
                <w:szCs w:val="20"/>
              </w:rPr>
            </w:pPr>
            <w:r w:rsidRPr="00624774">
              <w:rPr>
                <w:rFonts w:ascii="Arial" w:eastAsia="Times New Roman" w:hAnsi="Arial"/>
                <w:sz w:val="24"/>
                <w:szCs w:val="20"/>
              </w:rPr>
              <w:t xml:space="preserve">Clerk, </w:t>
            </w:r>
            <w:r w:rsidR="00810999" w:rsidRPr="00624774">
              <w:rPr>
                <w:rFonts w:ascii="Arial" w:eastAsia="Times New Roman" w:hAnsi="Arial"/>
                <w:sz w:val="24"/>
                <w:szCs w:val="20"/>
              </w:rPr>
              <w:t>One Education</w:t>
            </w:r>
          </w:p>
        </w:tc>
      </w:tr>
      <w:tr w:rsidR="00605828" w:rsidRPr="00624774" w14:paraId="66C6ADA3" w14:textId="77777777" w:rsidTr="00EB661D">
        <w:tc>
          <w:tcPr>
            <w:tcW w:w="4928" w:type="dxa"/>
          </w:tcPr>
          <w:p w14:paraId="2319DCAC" w14:textId="77777777" w:rsidR="00605828" w:rsidRPr="00624774" w:rsidRDefault="00605828" w:rsidP="00810999">
            <w:pPr>
              <w:tabs>
                <w:tab w:val="left" w:pos="3030"/>
              </w:tabs>
              <w:spacing w:after="0" w:line="240" w:lineRule="auto"/>
              <w:rPr>
                <w:rFonts w:ascii="Arial" w:eastAsia="Times New Roman" w:hAnsi="Arial"/>
                <w:sz w:val="24"/>
                <w:szCs w:val="20"/>
              </w:rPr>
            </w:pPr>
            <w:r>
              <w:rPr>
                <w:rFonts w:ascii="Arial" w:eastAsia="Times New Roman" w:hAnsi="Arial"/>
                <w:sz w:val="24"/>
                <w:szCs w:val="20"/>
              </w:rPr>
              <w:t>Anne-Marie Dorsey</w:t>
            </w:r>
          </w:p>
        </w:tc>
        <w:tc>
          <w:tcPr>
            <w:tcW w:w="5606" w:type="dxa"/>
          </w:tcPr>
          <w:p w14:paraId="4E060362" w14:textId="77777777" w:rsidR="00605828" w:rsidRPr="00624774" w:rsidRDefault="00605828" w:rsidP="002F065C">
            <w:pPr>
              <w:tabs>
                <w:tab w:val="left" w:pos="3030"/>
              </w:tabs>
              <w:spacing w:after="0" w:line="240" w:lineRule="auto"/>
              <w:rPr>
                <w:rFonts w:ascii="Arial" w:eastAsia="Times New Roman" w:hAnsi="Arial"/>
                <w:sz w:val="24"/>
                <w:szCs w:val="20"/>
              </w:rPr>
            </w:pPr>
            <w:r>
              <w:rPr>
                <w:rFonts w:ascii="Arial" w:eastAsia="Times New Roman" w:hAnsi="Arial"/>
                <w:sz w:val="24"/>
                <w:szCs w:val="20"/>
              </w:rPr>
              <w:t>School Business Manager</w:t>
            </w:r>
            <w:r w:rsidR="00B41722">
              <w:rPr>
                <w:rFonts w:ascii="Arial" w:eastAsia="Times New Roman" w:hAnsi="Arial"/>
                <w:sz w:val="24"/>
                <w:szCs w:val="20"/>
              </w:rPr>
              <w:t xml:space="preserve"> (SBM)</w:t>
            </w:r>
          </w:p>
        </w:tc>
      </w:tr>
      <w:tr w:rsidR="002950F9" w:rsidRPr="00624774" w14:paraId="083722C9" w14:textId="77777777" w:rsidTr="00EB661D">
        <w:tc>
          <w:tcPr>
            <w:tcW w:w="4928" w:type="dxa"/>
          </w:tcPr>
          <w:p w14:paraId="42DF1C22" w14:textId="77777777" w:rsidR="002950F9" w:rsidRDefault="002950F9" w:rsidP="00810999">
            <w:pPr>
              <w:tabs>
                <w:tab w:val="left" w:pos="3030"/>
              </w:tabs>
              <w:spacing w:after="0" w:line="240" w:lineRule="auto"/>
              <w:rPr>
                <w:rFonts w:ascii="Arial" w:eastAsia="Times New Roman" w:hAnsi="Arial"/>
                <w:sz w:val="24"/>
                <w:szCs w:val="20"/>
              </w:rPr>
            </w:pPr>
            <w:r>
              <w:rPr>
                <w:rFonts w:ascii="Arial" w:eastAsia="Times New Roman" w:hAnsi="Arial"/>
                <w:sz w:val="24"/>
                <w:szCs w:val="20"/>
              </w:rPr>
              <w:t>Leanne McDowell</w:t>
            </w:r>
          </w:p>
        </w:tc>
        <w:tc>
          <w:tcPr>
            <w:tcW w:w="5606" w:type="dxa"/>
          </w:tcPr>
          <w:p w14:paraId="53260D4A" w14:textId="77777777" w:rsidR="002950F9" w:rsidRDefault="002950F9" w:rsidP="002F065C">
            <w:pPr>
              <w:tabs>
                <w:tab w:val="left" w:pos="3030"/>
              </w:tabs>
              <w:spacing w:after="0" w:line="240" w:lineRule="auto"/>
              <w:rPr>
                <w:rFonts w:ascii="Arial" w:eastAsia="Times New Roman" w:hAnsi="Arial"/>
                <w:sz w:val="24"/>
                <w:szCs w:val="20"/>
              </w:rPr>
            </w:pPr>
            <w:r>
              <w:rPr>
                <w:rFonts w:ascii="Arial" w:eastAsia="Times New Roman" w:hAnsi="Arial"/>
                <w:sz w:val="24"/>
                <w:szCs w:val="20"/>
              </w:rPr>
              <w:t>Special Educational Needs &amp; Disabilities Co-ordinator (SENDCo)</w:t>
            </w:r>
          </w:p>
        </w:tc>
      </w:tr>
      <w:tr w:rsidR="00605828" w:rsidRPr="00624774" w14:paraId="06500B35" w14:textId="77777777" w:rsidTr="00EB661D">
        <w:tc>
          <w:tcPr>
            <w:tcW w:w="4928" w:type="dxa"/>
          </w:tcPr>
          <w:p w14:paraId="16B570D2" w14:textId="77777777" w:rsidR="00605828" w:rsidRPr="00624774" w:rsidRDefault="00605828" w:rsidP="00810999">
            <w:pPr>
              <w:tabs>
                <w:tab w:val="left" w:pos="3030"/>
              </w:tabs>
              <w:spacing w:after="0" w:line="240" w:lineRule="auto"/>
              <w:rPr>
                <w:rFonts w:ascii="Arial" w:eastAsia="Times New Roman" w:hAnsi="Arial"/>
                <w:sz w:val="24"/>
                <w:szCs w:val="20"/>
              </w:rPr>
            </w:pPr>
            <w:r>
              <w:rPr>
                <w:rFonts w:ascii="Arial" w:eastAsia="Times New Roman" w:hAnsi="Arial"/>
                <w:sz w:val="24"/>
                <w:szCs w:val="20"/>
              </w:rPr>
              <w:t>Caroline Hewitt</w:t>
            </w:r>
          </w:p>
        </w:tc>
        <w:tc>
          <w:tcPr>
            <w:tcW w:w="5606" w:type="dxa"/>
          </w:tcPr>
          <w:p w14:paraId="3BA2A4DF" w14:textId="77777777" w:rsidR="00605828" w:rsidRPr="00624774" w:rsidRDefault="00B41722" w:rsidP="002F065C">
            <w:pPr>
              <w:tabs>
                <w:tab w:val="left" w:pos="3030"/>
              </w:tabs>
              <w:spacing w:after="0" w:line="240" w:lineRule="auto"/>
              <w:rPr>
                <w:rFonts w:ascii="Arial" w:eastAsia="Times New Roman" w:hAnsi="Arial"/>
                <w:sz w:val="24"/>
                <w:szCs w:val="20"/>
              </w:rPr>
            </w:pPr>
            <w:r>
              <w:rPr>
                <w:rFonts w:ascii="Arial" w:eastAsia="Times New Roman" w:hAnsi="Arial"/>
                <w:sz w:val="24"/>
                <w:szCs w:val="20"/>
              </w:rPr>
              <w:t>Observer</w:t>
            </w:r>
          </w:p>
        </w:tc>
      </w:tr>
    </w:tbl>
    <w:p w14:paraId="44EAFD9C" w14:textId="77777777" w:rsidR="005046D7" w:rsidRPr="00624774" w:rsidRDefault="005046D7" w:rsidP="0006618E">
      <w:pPr>
        <w:tabs>
          <w:tab w:val="left" w:pos="3030"/>
        </w:tabs>
        <w:spacing w:after="0" w:line="240" w:lineRule="auto"/>
        <w:rPr>
          <w:rFonts w:ascii="Arial" w:eastAsia="Times New Roman" w:hAnsi="Arial"/>
          <w:b/>
          <w:sz w:val="24"/>
          <w:szCs w:val="20"/>
          <w:lang w:val="en-US"/>
        </w:rPr>
      </w:pPr>
    </w:p>
    <w:p w14:paraId="2C924CE7" w14:textId="77777777" w:rsidR="0006618E" w:rsidRPr="00624774" w:rsidRDefault="0006618E" w:rsidP="0006618E">
      <w:pPr>
        <w:tabs>
          <w:tab w:val="left" w:pos="3030"/>
        </w:tabs>
        <w:spacing w:after="0" w:line="240" w:lineRule="auto"/>
        <w:rPr>
          <w:rFonts w:ascii="Arial" w:eastAsia="Times New Roman" w:hAnsi="Arial"/>
          <w:b/>
          <w:sz w:val="24"/>
          <w:szCs w:val="20"/>
          <w:lang w:val="en-US"/>
        </w:rPr>
      </w:pPr>
      <w:r w:rsidRPr="00624774">
        <w:rPr>
          <w:rFonts w:ascii="Arial" w:eastAsia="Times New Roman" w:hAnsi="Arial"/>
          <w:b/>
          <w:sz w:val="24"/>
          <w:szCs w:val="20"/>
          <w:lang w:val="en-US"/>
        </w:rPr>
        <w:t>Agenda Items</w:t>
      </w:r>
    </w:p>
    <w:p w14:paraId="4B94D5A5" w14:textId="77777777" w:rsidR="00810999" w:rsidRPr="00624774" w:rsidRDefault="00810999" w:rsidP="00C95063">
      <w:pPr>
        <w:tabs>
          <w:tab w:val="left" w:pos="3030"/>
        </w:tabs>
        <w:spacing w:after="0" w:line="240" w:lineRule="auto"/>
        <w:rPr>
          <w:rFonts w:ascii="Arial" w:eastAsia="Times New Roman" w:hAnsi="Arial"/>
          <w:sz w:val="24"/>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8"/>
        <w:gridCol w:w="1475"/>
        <w:gridCol w:w="1377"/>
      </w:tblGrid>
      <w:tr w:rsidR="001346F3" w:rsidRPr="00624774" w14:paraId="3CA088FA" w14:textId="77777777" w:rsidTr="00572149">
        <w:tc>
          <w:tcPr>
            <w:tcW w:w="670" w:type="dxa"/>
            <w:tcBorders>
              <w:top w:val="single" w:sz="4" w:space="0" w:color="auto"/>
              <w:left w:val="single" w:sz="4" w:space="0" w:color="auto"/>
              <w:bottom w:val="single" w:sz="4" w:space="0" w:color="auto"/>
              <w:right w:val="single" w:sz="4" w:space="0" w:color="auto"/>
            </w:tcBorders>
            <w:hideMark/>
          </w:tcPr>
          <w:p w14:paraId="649841BE" w14:textId="77777777" w:rsidR="001346F3" w:rsidRPr="00624774" w:rsidRDefault="001346F3" w:rsidP="001346F3">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1</w:t>
            </w:r>
          </w:p>
        </w:tc>
        <w:tc>
          <w:tcPr>
            <w:tcW w:w="9864" w:type="dxa"/>
            <w:gridSpan w:val="3"/>
            <w:tcBorders>
              <w:top w:val="single" w:sz="4" w:space="0" w:color="auto"/>
              <w:left w:val="single" w:sz="4" w:space="0" w:color="auto"/>
              <w:bottom w:val="single" w:sz="4" w:space="0" w:color="auto"/>
              <w:right w:val="single" w:sz="4" w:space="0" w:color="auto"/>
            </w:tcBorders>
            <w:hideMark/>
          </w:tcPr>
          <w:p w14:paraId="25B2A3C5" w14:textId="77777777" w:rsidR="001346F3" w:rsidRPr="00624774" w:rsidRDefault="001346F3" w:rsidP="00983292">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Apologies</w:t>
            </w:r>
            <w:r w:rsidR="00983292" w:rsidRPr="00624774">
              <w:rPr>
                <w:rFonts w:ascii="Arial" w:eastAsia="Times New Roman" w:hAnsi="Arial"/>
                <w:b/>
                <w:sz w:val="24"/>
                <w:szCs w:val="20"/>
                <w:lang w:eastAsia="en-GB"/>
              </w:rPr>
              <w:t xml:space="preserve"> </w:t>
            </w:r>
          </w:p>
        </w:tc>
      </w:tr>
      <w:tr w:rsidR="001346F3" w:rsidRPr="00624774" w14:paraId="0EB52161" w14:textId="77777777" w:rsidTr="00572149">
        <w:tc>
          <w:tcPr>
            <w:tcW w:w="10534" w:type="dxa"/>
            <w:gridSpan w:val="4"/>
            <w:tcBorders>
              <w:top w:val="single" w:sz="4" w:space="0" w:color="auto"/>
              <w:left w:val="single" w:sz="4" w:space="0" w:color="auto"/>
              <w:bottom w:val="single" w:sz="4" w:space="0" w:color="auto"/>
              <w:right w:val="single" w:sz="4" w:space="0" w:color="auto"/>
            </w:tcBorders>
          </w:tcPr>
          <w:p w14:paraId="33D5860C" w14:textId="77777777" w:rsidR="00983292" w:rsidRDefault="00605828"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were welcomed to the meeting. </w:t>
            </w:r>
            <w:r w:rsidR="00FB6A79" w:rsidRPr="00624774">
              <w:rPr>
                <w:rFonts w:ascii="Arial" w:eastAsia="Times New Roman" w:hAnsi="Arial"/>
                <w:sz w:val="24"/>
                <w:szCs w:val="20"/>
                <w:lang w:eastAsia="en-GB"/>
              </w:rPr>
              <w:t xml:space="preserve">Apologies were </w:t>
            </w:r>
            <w:r w:rsidR="00A92272" w:rsidRPr="00624774">
              <w:rPr>
                <w:rFonts w:ascii="Arial" w:eastAsia="Times New Roman" w:hAnsi="Arial"/>
                <w:sz w:val="24"/>
                <w:szCs w:val="20"/>
                <w:lang w:eastAsia="en-GB"/>
              </w:rPr>
              <w:t xml:space="preserve">received and </w:t>
            </w:r>
            <w:r w:rsidR="00FB6A79" w:rsidRPr="00624774">
              <w:rPr>
                <w:rFonts w:ascii="Arial" w:eastAsia="Times New Roman" w:hAnsi="Arial"/>
                <w:sz w:val="24"/>
                <w:szCs w:val="20"/>
                <w:lang w:eastAsia="en-GB"/>
              </w:rPr>
              <w:t>accepted from</w:t>
            </w:r>
            <w:r w:rsidR="005857B3">
              <w:rPr>
                <w:rFonts w:ascii="Arial" w:eastAsia="Times New Roman" w:hAnsi="Arial"/>
                <w:sz w:val="24"/>
                <w:szCs w:val="20"/>
                <w:lang w:eastAsia="en-GB"/>
              </w:rPr>
              <w:t xml:space="preserve"> </w:t>
            </w:r>
            <w:r>
              <w:rPr>
                <w:rFonts w:ascii="Arial" w:eastAsia="Times New Roman" w:hAnsi="Arial"/>
                <w:sz w:val="24"/>
                <w:szCs w:val="20"/>
                <w:lang w:eastAsia="en-GB"/>
              </w:rPr>
              <w:t>Samantha Days.</w:t>
            </w:r>
          </w:p>
          <w:p w14:paraId="3DEEC669" w14:textId="77777777" w:rsidR="003B1AB7" w:rsidRDefault="003B1AB7" w:rsidP="00AE1D4F">
            <w:pPr>
              <w:spacing w:after="0" w:line="240" w:lineRule="auto"/>
              <w:rPr>
                <w:rFonts w:ascii="Arial" w:eastAsia="Times New Roman" w:hAnsi="Arial"/>
                <w:sz w:val="24"/>
                <w:szCs w:val="20"/>
                <w:lang w:eastAsia="en-GB"/>
              </w:rPr>
            </w:pPr>
          </w:p>
          <w:p w14:paraId="2FC1279E" w14:textId="77777777" w:rsidR="003B1AB7" w:rsidRDefault="003B1AB7"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Caroline Hewitt was welcomed and introduced by the HT as a prospective co-opted governor and who is observing the meeting. </w:t>
            </w:r>
          </w:p>
          <w:p w14:paraId="3656B9AB" w14:textId="77777777" w:rsidR="00605828" w:rsidRPr="00624774" w:rsidRDefault="00605828" w:rsidP="00AE1D4F">
            <w:pPr>
              <w:spacing w:after="0" w:line="240" w:lineRule="auto"/>
              <w:rPr>
                <w:rFonts w:ascii="Arial" w:eastAsia="Times New Roman" w:hAnsi="Arial"/>
                <w:sz w:val="24"/>
                <w:szCs w:val="20"/>
                <w:lang w:eastAsia="en-GB"/>
              </w:rPr>
            </w:pPr>
          </w:p>
        </w:tc>
      </w:tr>
      <w:tr w:rsidR="001346F3" w:rsidRPr="00624774" w14:paraId="2E011F81" w14:textId="77777777" w:rsidTr="00572149">
        <w:tc>
          <w:tcPr>
            <w:tcW w:w="670" w:type="dxa"/>
            <w:tcBorders>
              <w:top w:val="single" w:sz="4" w:space="0" w:color="auto"/>
              <w:left w:val="single" w:sz="4" w:space="0" w:color="auto"/>
              <w:bottom w:val="single" w:sz="4" w:space="0" w:color="auto"/>
              <w:right w:val="single" w:sz="4" w:space="0" w:color="auto"/>
            </w:tcBorders>
          </w:tcPr>
          <w:p w14:paraId="45FB0818" w14:textId="77777777" w:rsidR="001346F3" w:rsidRPr="00624774" w:rsidRDefault="001346F3" w:rsidP="001346F3">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7D57A3CC" w14:textId="77777777" w:rsidR="001346F3" w:rsidRPr="00624774" w:rsidRDefault="008D6801" w:rsidP="001346F3">
            <w:pPr>
              <w:spacing w:after="0" w:line="240" w:lineRule="auto"/>
              <w:rPr>
                <w:rFonts w:ascii="Arial" w:eastAsia="Times New Roman" w:hAnsi="Arial"/>
                <w:b/>
                <w:bCs/>
                <w:sz w:val="24"/>
                <w:szCs w:val="20"/>
                <w:lang w:val="en-US" w:eastAsia="en-GB"/>
              </w:rPr>
            </w:pPr>
            <w:r>
              <w:rPr>
                <w:rFonts w:ascii="Arial" w:eastAsia="Times New Roman" w:hAnsi="Arial"/>
                <w:b/>
                <w:bCs/>
                <w:sz w:val="24"/>
                <w:szCs w:val="20"/>
                <w:lang w:val="en-US" w:eastAsia="en-GB"/>
              </w:rPr>
              <w:t xml:space="preserve">(A) </w:t>
            </w:r>
            <w:r w:rsidR="001346F3" w:rsidRPr="00624774">
              <w:rPr>
                <w:rFonts w:ascii="Arial" w:eastAsia="Times New Roman" w:hAnsi="Arial"/>
                <w:b/>
                <w:bCs/>
                <w:sz w:val="24"/>
                <w:szCs w:val="20"/>
                <w:lang w:val="en-US" w:eastAsia="en-GB"/>
              </w:rPr>
              <w:t xml:space="preserve">Actions or </w:t>
            </w:r>
            <w:r>
              <w:rPr>
                <w:rFonts w:ascii="Arial" w:eastAsia="Times New Roman" w:hAnsi="Arial"/>
                <w:b/>
                <w:bCs/>
                <w:sz w:val="24"/>
                <w:szCs w:val="20"/>
                <w:lang w:val="en-US" w:eastAsia="en-GB"/>
              </w:rPr>
              <w:t xml:space="preserve">(D) </w:t>
            </w:r>
            <w:r w:rsidR="001346F3" w:rsidRPr="00624774">
              <w:rPr>
                <w:rFonts w:ascii="Arial" w:eastAsia="Times New Roman" w:hAnsi="Arial"/>
                <w:b/>
                <w:bCs/>
                <w:sz w:val="24"/>
                <w:szCs w:val="20"/>
                <w:lang w:val="en-US" w:eastAsia="en-GB"/>
              </w:rPr>
              <w:t>decisions</w:t>
            </w:r>
          </w:p>
        </w:tc>
        <w:tc>
          <w:tcPr>
            <w:tcW w:w="1481" w:type="dxa"/>
            <w:tcBorders>
              <w:top w:val="single" w:sz="4" w:space="0" w:color="auto"/>
              <w:left w:val="single" w:sz="4" w:space="0" w:color="auto"/>
              <w:bottom w:val="single" w:sz="4" w:space="0" w:color="auto"/>
              <w:right w:val="single" w:sz="4" w:space="0" w:color="auto"/>
            </w:tcBorders>
            <w:hideMark/>
          </w:tcPr>
          <w:p w14:paraId="468A569D" w14:textId="77777777" w:rsidR="001346F3" w:rsidRPr="00624774" w:rsidRDefault="001346F3" w:rsidP="001346F3">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1DA85FDC" w14:textId="77777777" w:rsidR="001346F3" w:rsidRPr="00624774" w:rsidRDefault="001346F3" w:rsidP="001346F3">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1346F3" w:rsidRPr="00624774" w14:paraId="049F31CB" w14:textId="77777777" w:rsidTr="00572149">
        <w:tc>
          <w:tcPr>
            <w:tcW w:w="670" w:type="dxa"/>
            <w:tcBorders>
              <w:top w:val="single" w:sz="4" w:space="0" w:color="auto"/>
              <w:left w:val="single" w:sz="4" w:space="0" w:color="auto"/>
              <w:bottom w:val="single" w:sz="4" w:space="0" w:color="auto"/>
              <w:right w:val="single" w:sz="4" w:space="0" w:color="auto"/>
            </w:tcBorders>
          </w:tcPr>
          <w:p w14:paraId="53128261" w14:textId="77777777" w:rsidR="001346F3" w:rsidRPr="00624774" w:rsidRDefault="001346F3" w:rsidP="001346F3">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62486C05" w14:textId="77777777" w:rsidR="001346F3" w:rsidRPr="00624774" w:rsidRDefault="001346F3" w:rsidP="00605828">
            <w:pPr>
              <w:spacing w:after="0" w:line="240" w:lineRule="auto"/>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4101652C" w14:textId="77777777" w:rsidR="001346F3" w:rsidRPr="00624774" w:rsidRDefault="001346F3" w:rsidP="001346F3">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4B99056E" w14:textId="77777777" w:rsidR="001346F3" w:rsidRPr="00624774" w:rsidRDefault="001346F3" w:rsidP="001346F3">
            <w:pPr>
              <w:spacing w:after="0" w:line="240" w:lineRule="auto"/>
              <w:rPr>
                <w:rFonts w:ascii="Arial" w:eastAsia="Times New Roman" w:hAnsi="Arial"/>
                <w:sz w:val="24"/>
                <w:szCs w:val="20"/>
                <w:lang w:eastAsia="en-GB"/>
              </w:rPr>
            </w:pPr>
          </w:p>
        </w:tc>
      </w:tr>
    </w:tbl>
    <w:p w14:paraId="1299C43A" w14:textId="77777777" w:rsidR="001346F3" w:rsidRPr="00624774" w:rsidRDefault="001346F3"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8"/>
        <w:gridCol w:w="1475"/>
        <w:gridCol w:w="1377"/>
      </w:tblGrid>
      <w:tr w:rsidR="003A4648" w:rsidRPr="00624774" w14:paraId="7F3370FF" w14:textId="77777777" w:rsidTr="004354A3">
        <w:tc>
          <w:tcPr>
            <w:tcW w:w="670" w:type="dxa"/>
            <w:tcBorders>
              <w:top w:val="single" w:sz="4" w:space="0" w:color="auto"/>
              <w:left w:val="single" w:sz="4" w:space="0" w:color="auto"/>
              <w:bottom w:val="single" w:sz="4" w:space="0" w:color="auto"/>
              <w:right w:val="single" w:sz="4" w:space="0" w:color="auto"/>
            </w:tcBorders>
            <w:hideMark/>
          </w:tcPr>
          <w:p w14:paraId="18F999B5" w14:textId="77777777" w:rsidR="003A4648" w:rsidRPr="00624774" w:rsidRDefault="003A4648" w:rsidP="003A4648">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2</w:t>
            </w:r>
          </w:p>
        </w:tc>
        <w:tc>
          <w:tcPr>
            <w:tcW w:w="9864" w:type="dxa"/>
            <w:gridSpan w:val="3"/>
            <w:tcBorders>
              <w:top w:val="single" w:sz="4" w:space="0" w:color="auto"/>
              <w:left w:val="single" w:sz="4" w:space="0" w:color="auto"/>
              <w:bottom w:val="single" w:sz="4" w:space="0" w:color="auto"/>
              <w:right w:val="single" w:sz="4" w:space="0" w:color="auto"/>
            </w:tcBorders>
            <w:hideMark/>
          </w:tcPr>
          <w:p w14:paraId="4F6E24C1" w14:textId="77777777" w:rsidR="003A4648" w:rsidRPr="00624774" w:rsidRDefault="00380E20" w:rsidP="00380E20">
            <w:pPr>
              <w:spacing w:after="0"/>
              <w:rPr>
                <w:rFonts w:ascii="Arial" w:eastAsia="Times New Roman" w:hAnsi="Arial" w:cs="Arial"/>
                <w:b/>
                <w:sz w:val="24"/>
                <w:szCs w:val="24"/>
                <w:lang w:eastAsia="en-GB"/>
              </w:rPr>
            </w:pPr>
            <w:r>
              <w:rPr>
                <w:rFonts w:ascii="Arial" w:eastAsia="Times New Roman" w:hAnsi="Arial" w:cs="Arial"/>
                <w:b/>
                <w:sz w:val="24"/>
                <w:szCs w:val="24"/>
                <w:lang w:eastAsia="en-GB"/>
              </w:rPr>
              <w:t>Verbal d</w:t>
            </w:r>
            <w:r w:rsidR="003A4648" w:rsidRPr="00624774">
              <w:rPr>
                <w:rFonts w:ascii="Arial" w:eastAsia="Times New Roman" w:hAnsi="Arial" w:cs="Arial"/>
                <w:b/>
                <w:sz w:val="24"/>
                <w:szCs w:val="24"/>
                <w:lang w:eastAsia="en-GB"/>
              </w:rPr>
              <w:t xml:space="preserve">eclaration of </w:t>
            </w:r>
            <w:r w:rsidR="0025419E" w:rsidRPr="00624774">
              <w:rPr>
                <w:rFonts w:ascii="Arial" w:eastAsia="Times New Roman" w:hAnsi="Arial" w:cs="Arial"/>
                <w:b/>
                <w:sz w:val="24"/>
                <w:szCs w:val="24"/>
                <w:lang w:eastAsia="en-GB"/>
              </w:rPr>
              <w:t>interest</w:t>
            </w:r>
            <w:r w:rsidR="00AE1D4F" w:rsidRPr="00624774">
              <w:rPr>
                <w:rFonts w:ascii="Arial" w:eastAsia="Times New Roman" w:hAnsi="Arial" w:cs="Arial"/>
                <w:b/>
                <w:sz w:val="24"/>
                <w:szCs w:val="24"/>
                <w:lang w:eastAsia="en-GB"/>
              </w:rPr>
              <w:t xml:space="preserve"> in an item on this agenda</w:t>
            </w:r>
            <w:r w:rsidR="00290750">
              <w:rPr>
                <w:rFonts w:ascii="Arial" w:eastAsia="Times New Roman" w:hAnsi="Arial" w:cs="Arial"/>
                <w:b/>
                <w:sz w:val="24"/>
                <w:szCs w:val="24"/>
                <w:lang w:eastAsia="en-GB"/>
              </w:rPr>
              <w:t xml:space="preserve"> and changes to annual declarations.</w:t>
            </w:r>
          </w:p>
        </w:tc>
      </w:tr>
      <w:tr w:rsidR="003A4648" w:rsidRPr="00624774" w14:paraId="004A00E8" w14:textId="77777777" w:rsidTr="004354A3">
        <w:tc>
          <w:tcPr>
            <w:tcW w:w="10534" w:type="dxa"/>
            <w:gridSpan w:val="4"/>
            <w:tcBorders>
              <w:top w:val="single" w:sz="4" w:space="0" w:color="auto"/>
              <w:left w:val="single" w:sz="4" w:space="0" w:color="auto"/>
              <w:bottom w:val="single" w:sz="4" w:space="0" w:color="auto"/>
              <w:right w:val="single" w:sz="4" w:space="0" w:color="auto"/>
            </w:tcBorders>
          </w:tcPr>
          <w:p w14:paraId="54420956" w14:textId="77777777" w:rsidR="003A4648" w:rsidRDefault="00FB6A79" w:rsidP="00FB6A79">
            <w:pPr>
              <w:spacing w:after="0" w:line="240" w:lineRule="auto"/>
              <w:rPr>
                <w:rFonts w:ascii="Arial" w:eastAsia="Times New Roman" w:hAnsi="Arial"/>
                <w:sz w:val="24"/>
                <w:szCs w:val="24"/>
                <w:lang w:eastAsia="en-GB"/>
              </w:rPr>
            </w:pPr>
            <w:r w:rsidRPr="00624774">
              <w:rPr>
                <w:rFonts w:ascii="Arial" w:eastAsia="Times New Roman" w:hAnsi="Arial"/>
                <w:sz w:val="24"/>
                <w:szCs w:val="24"/>
                <w:lang w:eastAsia="en-GB"/>
              </w:rPr>
              <w:t xml:space="preserve">There were </w:t>
            </w:r>
            <w:r w:rsidR="00A92272" w:rsidRPr="00624774">
              <w:rPr>
                <w:rFonts w:ascii="Arial" w:eastAsia="Times New Roman" w:hAnsi="Arial"/>
                <w:sz w:val="24"/>
                <w:szCs w:val="24"/>
                <w:lang w:eastAsia="en-GB"/>
              </w:rPr>
              <w:t xml:space="preserve">no </w:t>
            </w:r>
            <w:r w:rsidRPr="00624774">
              <w:rPr>
                <w:rFonts w:ascii="Arial" w:eastAsia="Times New Roman" w:hAnsi="Arial"/>
                <w:sz w:val="24"/>
                <w:szCs w:val="24"/>
                <w:lang w:eastAsia="en-GB"/>
              </w:rPr>
              <w:t>declarations of interest pertaining to any of the agenda items</w:t>
            </w:r>
            <w:r w:rsidR="00290750">
              <w:rPr>
                <w:rFonts w:ascii="Arial" w:eastAsia="Times New Roman" w:hAnsi="Arial"/>
                <w:sz w:val="24"/>
                <w:szCs w:val="24"/>
                <w:lang w:eastAsia="en-GB"/>
              </w:rPr>
              <w:t xml:space="preserve"> and no changes to annual declarations.</w:t>
            </w:r>
          </w:p>
          <w:p w14:paraId="4DDBEF00" w14:textId="77777777" w:rsidR="003B1AB7" w:rsidRDefault="003B1AB7" w:rsidP="00FB6A79">
            <w:pPr>
              <w:spacing w:after="0" w:line="240" w:lineRule="auto"/>
              <w:rPr>
                <w:rFonts w:ascii="Arial" w:eastAsia="Times New Roman" w:hAnsi="Arial"/>
                <w:sz w:val="24"/>
                <w:szCs w:val="24"/>
                <w:lang w:eastAsia="en-GB"/>
              </w:rPr>
            </w:pPr>
          </w:p>
          <w:p w14:paraId="3AFC25FC" w14:textId="77777777" w:rsidR="00605828" w:rsidRPr="00624774" w:rsidRDefault="00605828" w:rsidP="00FB6A79">
            <w:pPr>
              <w:spacing w:after="0" w:line="240" w:lineRule="auto"/>
              <w:rPr>
                <w:rFonts w:ascii="Arial" w:eastAsia="Times New Roman" w:hAnsi="Arial"/>
                <w:sz w:val="24"/>
                <w:szCs w:val="24"/>
                <w:lang w:eastAsia="en-GB"/>
              </w:rPr>
            </w:pPr>
            <w:r>
              <w:rPr>
                <w:rFonts w:ascii="Arial" w:eastAsia="Times New Roman" w:hAnsi="Arial"/>
                <w:sz w:val="24"/>
                <w:szCs w:val="24"/>
                <w:lang w:eastAsia="en-GB"/>
              </w:rPr>
              <w:t>No changes were declared relating to the disclosure and barring service (DBS)</w:t>
            </w:r>
          </w:p>
        </w:tc>
      </w:tr>
      <w:tr w:rsidR="003A4648" w:rsidRPr="00624774" w14:paraId="0ACE3278" w14:textId="77777777" w:rsidTr="004354A3">
        <w:tc>
          <w:tcPr>
            <w:tcW w:w="670" w:type="dxa"/>
            <w:tcBorders>
              <w:top w:val="single" w:sz="4" w:space="0" w:color="auto"/>
              <w:left w:val="single" w:sz="4" w:space="0" w:color="auto"/>
              <w:bottom w:val="single" w:sz="4" w:space="0" w:color="auto"/>
              <w:right w:val="single" w:sz="4" w:space="0" w:color="auto"/>
            </w:tcBorders>
          </w:tcPr>
          <w:p w14:paraId="3461D779" w14:textId="77777777" w:rsidR="003A4648" w:rsidRPr="00624774" w:rsidRDefault="003A4648" w:rsidP="003A4648">
            <w:pPr>
              <w:keepNext/>
              <w:spacing w:after="120"/>
              <w:outlineLvl w:val="0"/>
              <w:rPr>
                <w:rFonts w:ascii="Arial" w:eastAsia="Times New Roman" w:hAnsi="Arial" w:cs="Arial"/>
                <w:b/>
                <w:bCs/>
                <w:sz w:val="24"/>
                <w:szCs w:val="24"/>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11813689" w14:textId="77777777" w:rsidR="003A4648" w:rsidRPr="00624774" w:rsidRDefault="003A4648" w:rsidP="003A4648">
            <w:pPr>
              <w:keepNext/>
              <w:spacing w:after="120"/>
              <w:outlineLvl w:val="0"/>
              <w:rPr>
                <w:rFonts w:ascii="Arial" w:eastAsia="Times New Roman" w:hAnsi="Arial" w:cs="Arial"/>
                <w:b/>
                <w:bCs/>
                <w:sz w:val="24"/>
                <w:szCs w:val="24"/>
                <w:lang w:val="en-US" w:eastAsia="en-GB"/>
              </w:rPr>
            </w:pPr>
            <w:r w:rsidRPr="00624774">
              <w:rPr>
                <w:rFonts w:ascii="Arial" w:eastAsia="Times New Roman" w:hAnsi="Arial" w:cs="Arial"/>
                <w:b/>
                <w:bCs/>
                <w:sz w:val="24"/>
                <w:szCs w:val="24"/>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58D48ECF" w14:textId="77777777" w:rsidR="003A4648" w:rsidRPr="00624774" w:rsidRDefault="003A4648" w:rsidP="003A4648">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45C8F776" w14:textId="77777777" w:rsidR="003A4648" w:rsidRPr="00624774" w:rsidRDefault="003A4648" w:rsidP="003A4648">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Timescale</w:t>
            </w:r>
          </w:p>
        </w:tc>
      </w:tr>
      <w:tr w:rsidR="003A4648" w:rsidRPr="00624774" w14:paraId="3CF2D8B6" w14:textId="77777777" w:rsidTr="004354A3">
        <w:tc>
          <w:tcPr>
            <w:tcW w:w="670" w:type="dxa"/>
            <w:tcBorders>
              <w:top w:val="single" w:sz="4" w:space="0" w:color="auto"/>
              <w:left w:val="single" w:sz="4" w:space="0" w:color="auto"/>
              <w:bottom w:val="single" w:sz="4" w:space="0" w:color="auto"/>
              <w:right w:val="single" w:sz="4" w:space="0" w:color="auto"/>
            </w:tcBorders>
          </w:tcPr>
          <w:p w14:paraId="0FB78278" w14:textId="77777777" w:rsidR="003A4648" w:rsidRPr="00624774" w:rsidRDefault="003A4648" w:rsidP="003A4648">
            <w:pPr>
              <w:spacing w:after="0"/>
              <w:rPr>
                <w:rFonts w:ascii="Arial" w:eastAsia="Times New Roman" w:hAnsi="Arial" w:cs="Arial"/>
                <w:sz w:val="24"/>
                <w:szCs w:val="24"/>
                <w:lang w:eastAsia="en-GB"/>
              </w:rPr>
            </w:pPr>
          </w:p>
        </w:tc>
        <w:tc>
          <w:tcPr>
            <w:tcW w:w="7006" w:type="dxa"/>
            <w:tcBorders>
              <w:top w:val="single" w:sz="4" w:space="0" w:color="auto"/>
              <w:left w:val="single" w:sz="4" w:space="0" w:color="auto"/>
              <w:bottom w:val="single" w:sz="4" w:space="0" w:color="auto"/>
              <w:right w:val="single" w:sz="4" w:space="0" w:color="auto"/>
            </w:tcBorders>
          </w:tcPr>
          <w:p w14:paraId="1FC39945" w14:textId="77777777" w:rsidR="003A4648" w:rsidRPr="00624774" w:rsidRDefault="003A4648" w:rsidP="00605828">
            <w:pPr>
              <w:spacing w:after="0"/>
              <w:ind w:left="360"/>
              <w:rPr>
                <w:rFonts w:ascii="Arial" w:eastAsia="Times New Roman" w:hAnsi="Arial"/>
                <w:sz w:val="24"/>
                <w:szCs w:val="24"/>
                <w:lang w:eastAsia="en-GB"/>
              </w:rPr>
            </w:pPr>
          </w:p>
        </w:tc>
        <w:tc>
          <w:tcPr>
            <w:tcW w:w="1481" w:type="dxa"/>
            <w:tcBorders>
              <w:top w:val="single" w:sz="4" w:space="0" w:color="auto"/>
              <w:left w:val="single" w:sz="4" w:space="0" w:color="auto"/>
              <w:bottom w:val="single" w:sz="4" w:space="0" w:color="auto"/>
              <w:right w:val="single" w:sz="4" w:space="0" w:color="auto"/>
            </w:tcBorders>
          </w:tcPr>
          <w:p w14:paraId="0562CB0E" w14:textId="77777777" w:rsidR="003A4648" w:rsidRPr="00624774" w:rsidRDefault="003A4648" w:rsidP="003A4648">
            <w:pPr>
              <w:spacing w:after="0"/>
              <w:rPr>
                <w:rFonts w:ascii="Arial" w:eastAsia="Times New Roman" w:hAnsi="Arial"/>
                <w:sz w:val="24"/>
                <w:szCs w:val="24"/>
                <w:lang w:eastAsia="en-GB"/>
              </w:rPr>
            </w:pPr>
          </w:p>
        </w:tc>
        <w:tc>
          <w:tcPr>
            <w:tcW w:w="1377" w:type="dxa"/>
            <w:tcBorders>
              <w:top w:val="single" w:sz="4" w:space="0" w:color="auto"/>
              <w:left w:val="single" w:sz="4" w:space="0" w:color="auto"/>
              <w:bottom w:val="single" w:sz="4" w:space="0" w:color="auto"/>
              <w:right w:val="single" w:sz="4" w:space="0" w:color="auto"/>
            </w:tcBorders>
          </w:tcPr>
          <w:p w14:paraId="34CE0A41" w14:textId="77777777" w:rsidR="003A4648" w:rsidRPr="00624774" w:rsidRDefault="003A4648" w:rsidP="003A4648">
            <w:pPr>
              <w:spacing w:after="0"/>
              <w:rPr>
                <w:rFonts w:ascii="Arial" w:eastAsia="Times New Roman" w:hAnsi="Arial"/>
                <w:sz w:val="24"/>
                <w:szCs w:val="24"/>
                <w:lang w:eastAsia="en-GB"/>
              </w:rPr>
            </w:pPr>
          </w:p>
        </w:tc>
      </w:tr>
    </w:tbl>
    <w:p w14:paraId="62EBF3C5" w14:textId="77777777" w:rsidR="00A75DC9" w:rsidRDefault="00A75DC9"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8"/>
        <w:gridCol w:w="1475"/>
        <w:gridCol w:w="1377"/>
      </w:tblGrid>
      <w:tr w:rsidR="00FA5128" w:rsidRPr="00624774" w14:paraId="33719D2B" w14:textId="77777777" w:rsidTr="00A23808">
        <w:tc>
          <w:tcPr>
            <w:tcW w:w="670" w:type="dxa"/>
            <w:tcBorders>
              <w:top w:val="single" w:sz="4" w:space="0" w:color="auto"/>
              <w:left w:val="single" w:sz="4" w:space="0" w:color="auto"/>
              <w:bottom w:val="single" w:sz="4" w:space="0" w:color="auto"/>
              <w:right w:val="single" w:sz="4" w:space="0" w:color="auto"/>
            </w:tcBorders>
            <w:hideMark/>
          </w:tcPr>
          <w:p w14:paraId="5FCD5EC4" w14:textId="77777777" w:rsidR="00FA5128" w:rsidRPr="00624774" w:rsidRDefault="00FA5128" w:rsidP="00A23808">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3</w:t>
            </w:r>
          </w:p>
        </w:tc>
        <w:tc>
          <w:tcPr>
            <w:tcW w:w="9864" w:type="dxa"/>
            <w:gridSpan w:val="3"/>
            <w:tcBorders>
              <w:top w:val="single" w:sz="4" w:space="0" w:color="auto"/>
              <w:left w:val="single" w:sz="4" w:space="0" w:color="auto"/>
              <w:bottom w:val="single" w:sz="4" w:space="0" w:color="auto"/>
              <w:right w:val="single" w:sz="4" w:space="0" w:color="auto"/>
            </w:tcBorders>
            <w:hideMark/>
          </w:tcPr>
          <w:p w14:paraId="0807FEC8" w14:textId="77777777" w:rsidR="00FA5128" w:rsidRPr="00FA5128" w:rsidRDefault="00FA5128" w:rsidP="00A23808">
            <w:pPr>
              <w:spacing w:after="0" w:line="240" w:lineRule="auto"/>
              <w:rPr>
                <w:rFonts w:ascii="Arial" w:eastAsia="Times New Roman" w:hAnsi="Arial"/>
                <w:b/>
                <w:sz w:val="24"/>
                <w:szCs w:val="24"/>
                <w:lang w:eastAsia="en-GB"/>
              </w:rPr>
            </w:pPr>
            <w:r w:rsidRPr="00FA5128">
              <w:rPr>
                <w:rFonts w:ascii="Arial" w:hAnsi="Arial" w:cs="Arial"/>
                <w:b/>
                <w:sz w:val="24"/>
                <w:szCs w:val="24"/>
              </w:rPr>
              <w:t>Notification of confidential items or items for AOB</w:t>
            </w:r>
          </w:p>
        </w:tc>
      </w:tr>
      <w:tr w:rsidR="00FA5128" w:rsidRPr="00624774" w14:paraId="22581365" w14:textId="77777777" w:rsidTr="00A23808">
        <w:tc>
          <w:tcPr>
            <w:tcW w:w="10534" w:type="dxa"/>
            <w:gridSpan w:val="4"/>
            <w:tcBorders>
              <w:top w:val="single" w:sz="4" w:space="0" w:color="auto"/>
              <w:left w:val="single" w:sz="4" w:space="0" w:color="auto"/>
              <w:bottom w:val="single" w:sz="4" w:space="0" w:color="auto"/>
              <w:right w:val="single" w:sz="4" w:space="0" w:color="auto"/>
            </w:tcBorders>
          </w:tcPr>
          <w:p w14:paraId="638BCCDB" w14:textId="77777777" w:rsidR="00FA5128" w:rsidRDefault="00FA5128"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following items were added</w:t>
            </w:r>
            <w:r w:rsidR="00605828">
              <w:rPr>
                <w:rFonts w:ascii="Arial" w:eastAsia="Times New Roman" w:hAnsi="Arial"/>
                <w:sz w:val="24"/>
                <w:szCs w:val="20"/>
                <w:lang w:eastAsia="en-GB"/>
              </w:rPr>
              <w:t xml:space="preserve"> to the agenda under AOB:</w:t>
            </w:r>
          </w:p>
          <w:p w14:paraId="6D98A12B" w14:textId="77777777" w:rsidR="00605828" w:rsidRDefault="00605828" w:rsidP="00A23808">
            <w:pPr>
              <w:spacing w:after="0" w:line="240" w:lineRule="auto"/>
              <w:rPr>
                <w:rFonts w:ascii="Arial" w:eastAsia="Times New Roman" w:hAnsi="Arial"/>
                <w:sz w:val="24"/>
                <w:szCs w:val="20"/>
                <w:lang w:eastAsia="en-GB"/>
              </w:rPr>
            </w:pPr>
          </w:p>
          <w:p w14:paraId="5AC1D292" w14:textId="77777777" w:rsidR="00605828" w:rsidRDefault="00605828"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Pay Policy approval and performance related pay </w:t>
            </w:r>
            <w:r w:rsidR="00346DAB">
              <w:rPr>
                <w:rFonts w:ascii="Arial" w:eastAsia="Times New Roman" w:hAnsi="Arial"/>
                <w:sz w:val="24"/>
                <w:szCs w:val="20"/>
                <w:lang w:eastAsia="en-GB"/>
              </w:rPr>
              <w:t xml:space="preserve">(PRP) </w:t>
            </w:r>
            <w:r>
              <w:rPr>
                <w:rFonts w:ascii="Arial" w:eastAsia="Times New Roman" w:hAnsi="Arial"/>
                <w:sz w:val="24"/>
                <w:szCs w:val="20"/>
                <w:lang w:eastAsia="en-GB"/>
              </w:rPr>
              <w:t>for teaching staff</w:t>
            </w:r>
          </w:p>
          <w:p w14:paraId="2946DB82" w14:textId="77777777" w:rsidR="00FA5128" w:rsidRDefault="00FA5128" w:rsidP="00A23808">
            <w:pPr>
              <w:spacing w:after="0" w:line="240" w:lineRule="auto"/>
              <w:rPr>
                <w:rFonts w:ascii="Arial" w:eastAsia="Times New Roman" w:hAnsi="Arial"/>
                <w:sz w:val="24"/>
                <w:szCs w:val="20"/>
                <w:lang w:eastAsia="en-GB"/>
              </w:rPr>
            </w:pPr>
          </w:p>
          <w:p w14:paraId="2C0B5171" w14:textId="77777777" w:rsidR="00605828" w:rsidRDefault="00605828"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following item was presented to be included under a confidential appendix.</w:t>
            </w:r>
          </w:p>
          <w:p w14:paraId="5997CC1D" w14:textId="77777777" w:rsidR="00605828" w:rsidRDefault="00605828" w:rsidP="00A23808">
            <w:pPr>
              <w:spacing w:after="0" w:line="240" w:lineRule="auto"/>
              <w:rPr>
                <w:rFonts w:ascii="Arial" w:eastAsia="Times New Roman" w:hAnsi="Arial"/>
                <w:sz w:val="24"/>
                <w:szCs w:val="20"/>
                <w:lang w:eastAsia="en-GB"/>
              </w:rPr>
            </w:pPr>
          </w:p>
          <w:p w14:paraId="4EEB1531" w14:textId="77777777" w:rsidR="00605828" w:rsidRPr="00624774" w:rsidRDefault="00605828"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Announcement by the HT </w:t>
            </w:r>
          </w:p>
        </w:tc>
      </w:tr>
      <w:tr w:rsidR="00FA5128" w:rsidRPr="00624774" w14:paraId="701DF956" w14:textId="77777777" w:rsidTr="00A23808">
        <w:tc>
          <w:tcPr>
            <w:tcW w:w="670" w:type="dxa"/>
            <w:tcBorders>
              <w:top w:val="single" w:sz="4" w:space="0" w:color="auto"/>
              <w:left w:val="single" w:sz="4" w:space="0" w:color="auto"/>
              <w:bottom w:val="single" w:sz="4" w:space="0" w:color="auto"/>
              <w:right w:val="single" w:sz="4" w:space="0" w:color="auto"/>
            </w:tcBorders>
          </w:tcPr>
          <w:p w14:paraId="110FFD37" w14:textId="77777777" w:rsidR="00FA5128" w:rsidRPr="00624774" w:rsidRDefault="00FA5128" w:rsidP="00A23808">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73517010" w14:textId="77777777" w:rsidR="00FA5128" w:rsidRPr="00624774" w:rsidRDefault="00FA5128" w:rsidP="00A23808">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5787A946" w14:textId="77777777" w:rsidR="00FA5128" w:rsidRPr="00624774" w:rsidRDefault="00FA5128" w:rsidP="00A23808">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1D2B647D" w14:textId="77777777" w:rsidR="00FA5128" w:rsidRPr="00624774" w:rsidRDefault="00FA5128" w:rsidP="00A23808">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FA5128" w:rsidRPr="00624774" w14:paraId="6B699379" w14:textId="77777777" w:rsidTr="00A23808">
        <w:tc>
          <w:tcPr>
            <w:tcW w:w="670" w:type="dxa"/>
            <w:tcBorders>
              <w:top w:val="single" w:sz="4" w:space="0" w:color="auto"/>
              <w:left w:val="single" w:sz="4" w:space="0" w:color="auto"/>
              <w:bottom w:val="single" w:sz="4" w:space="0" w:color="auto"/>
              <w:right w:val="single" w:sz="4" w:space="0" w:color="auto"/>
            </w:tcBorders>
          </w:tcPr>
          <w:p w14:paraId="3FE9F23F" w14:textId="77777777" w:rsidR="00FA5128" w:rsidRPr="00624774" w:rsidRDefault="00FA5128" w:rsidP="00A23808">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1F72F646" w14:textId="77777777" w:rsidR="00FA5128" w:rsidRPr="00624774" w:rsidRDefault="00FA5128" w:rsidP="00A23808">
            <w:pPr>
              <w:numPr>
                <w:ilvl w:val="0"/>
                <w:numId w:val="6"/>
              </w:numPr>
              <w:spacing w:after="0" w:line="240" w:lineRule="auto"/>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08CE6F91" w14:textId="77777777" w:rsidR="00FA5128" w:rsidRPr="00624774" w:rsidRDefault="00FA5128" w:rsidP="00A23808">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61CDCEAD" w14:textId="77777777" w:rsidR="00FA5128" w:rsidRPr="00624774" w:rsidRDefault="00FA5128" w:rsidP="00A23808">
            <w:pPr>
              <w:spacing w:after="0" w:line="240" w:lineRule="auto"/>
              <w:rPr>
                <w:rFonts w:ascii="Arial" w:eastAsia="Times New Roman" w:hAnsi="Arial"/>
                <w:sz w:val="24"/>
                <w:szCs w:val="20"/>
                <w:lang w:eastAsia="en-GB"/>
              </w:rPr>
            </w:pPr>
          </w:p>
        </w:tc>
      </w:tr>
    </w:tbl>
    <w:p w14:paraId="6BB9E253" w14:textId="77777777" w:rsidR="00346DAB" w:rsidRDefault="00346DAB"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83"/>
        <w:gridCol w:w="1392"/>
        <w:gridCol w:w="1508"/>
      </w:tblGrid>
      <w:tr w:rsidR="00346DAB" w:rsidRPr="00624774" w14:paraId="503BA1C5" w14:textId="77777777" w:rsidTr="340B8ED9">
        <w:tc>
          <w:tcPr>
            <w:tcW w:w="670" w:type="dxa"/>
            <w:tcBorders>
              <w:top w:val="single" w:sz="4" w:space="0" w:color="auto"/>
              <w:left w:val="single" w:sz="4" w:space="0" w:color="auto"/>
              <w:bottom w:val="single" w:sz="4" w:space="0" w:color="auto"/>
              <w:right w:val="single" w:sz="4" w:space="0" w:color="auto"/>
            </w:tcBorders>
            <w:hideMark/>
          </w:tcPr>
          <w:p w14:paraId="2598DEE6" w14:textId="77777777" w:rsidR="00346DAB" w:rsidRPr="00624774" w:rsidRDefault="00346DAB" w:rsidP="00537EB0">
            <w:pPr>
              <w:spacing w:after="0"/>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9998" w:type="dxa"/>
            <w:gridSpan w:val="3"/>
            <w:tcBorders>
              <w:top w:val="single" w:sz="4" w:space="0" w:color="auto"/>
              <w:left w:val="single" w:sz="4" w:space="0" w:color="auto"/>
              <w:bottom w:val="single" w:sz="4" w:space="0" w:color="auto"/>
              <w:right w:val="single" w:sz="4" w:space="0" w:color="auto"/>
            </w:tcBorders>
            <w:hideMark/>
          </w:tcPr>
          <w:p w14:paraId="73FD865C" w14:textId="77777777" w:rsidR="00346DAB" w:rsidRPr="00624774" w:rsidRDefault="00346DAB" w:rsidP="00537EB0">
            <w:pPr>
              <w:spacing w:after="0"/>
              <w:rPr>
                <w:rFonts w:ascii="Arial" w:eastAsia="Times New Roman" w:hAnsi="Arial" w:cs="Arial"/>
                <w:b/>
                <w:sz w:val="24"/>
                <w:szCs w:val="24"/>
                <w:lang w:eastAsia="en-GB"/>
              </w:rPr>
            </w:pPr>
            <w:r>
              <w:rPr>
                <w:rFonts w:ascii="Arial" w:eastAsia="Times New Roman" w:hAnsi="Arial" w:cs="Arial"/>
                <w:b/>
                <w:sz w:val="24"/>
                <w:szCs w:val="24"/>
                <w:lang w:eastAsia="en-GB"/>
              </w:rPr>
              <w:t xml:space="preserve">Annual Special Educational Needs &amp; Disabilities (SEND) report </w:t>
            </w:r>
          </w:p>
        </w:tc>
      </w:tr>
      <w:tr w:rsidR="00346DAB" w:rsidRPr="00624774" w14:paraId="77E422CE" w14:textId="77777777" w:rsidTr="340B8ED9">
        <w:tc>
          <w:tcPr>
            <w:tcW w:w="10668" w:type="dxa"/>
            <w:gridSpan w:val="4"/>
            <w:tcBorders>
              <w:top w:val="single" w:sz="4" w:space="0" w:color="auto"/>
              <w:left w:val="single" w:sz="4" w:space="0" w:color="auto"/>
              <w:bottom w:val="single" w:sz="4" w:space="0" w:color="auto"/>
              <w:right w:val="single" w:sz="4" w:space="0" w:color="auto"/>
            </w:tcBorders>
          </w:tcPr>
          <w:p w14:paraId="35580D33" w14:textId="77777777" w:rsidR="00346DAB" w:rsidRDefault="00346DAB" w:rsidP="00537EB0">
            <w:p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 </w:t>
            </w:r>
            <w:r w:rsidR="0014779C">
              <w:rPr>
                <w:rFonts w:ascii="Arial" w:eastAsia="Times New Roman" w:hAnsi="Arial"/>
                <w:sz w:val="24"/>
                <w:szCs w:val="24"/>
                <w:lang w:eastAsia="en-GB"/>
              </w:rPr>
              <w:t xml:space="preserve">The HT welcomed Leanne McDowell, SENDCo to the meeting to present the Special Educational Needs and Disabilities (SEND) report to Governors. The report was provided to Governors prior to the meeting for review. </w:t>
            </w:r>
          </w:p>
          <w:p w14:paraId="23DE523C" w14:textId="77777777" w:rsidR="0014779C" w:rsidRDefault="0014779C" w:rsidP="00537EB0">
            <w:pPr>
              <w:spacing w:after="0" w:line="240" w:lineRule="auto"/>
              <w:rPr>
                <w:rFonts w:ascii="Arial" w:eastAsia="Times New Roman" w:hAnsi="Arial"/>
                <w:sz w:val="24"/>
                <w:szCs w:val="24"/>
                <w:lang w:eastAsia="en-GB"/>
              </w:rPr>
            </w:pPr>
          </w:p>
          <w:p w14:paraId="781595F4" w14:textId="7B2F5474" w:rsidR="0014779C" w:rsidRDefault="0014779C" w:rsidP="00537EB0">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 SENDCo </w:t>
            </w:r>
            <w:r w:rsidR="009413A1" w:rsidRPr="340B8ED9">
              <w:rPr>
                <w:rFonts w:ascii="Arial" w:eastAsia="Times New Roman" w:hAnsi="Arial"/>
                <w:sz w:val="24"/>
                <w:szCs w:val="24"/>
                <w:lang w:eastAsia="en-GB"/>
              </w:rPr>
              <w:t>presented her report. There are currently 132 pupils on the SEND register. This included 43 pupils with an Education</w:t>
            </w:r>
            <w:r w:rsidR="427C22E4" w:rsidRPr="340B8ED9">
              <w:rPr>
                <w:rFonts w:ascii="Arial" w:eastAsia="Times New Roman" w:hAnsi="Arial"/>
                <w:sz w:val="24"/>
                <w:szCs w:val="24"/>
                <w:lang w:eastAsia="en-GB"/>
              </w:rPr>
              <w:t>,</w:t>
            </w:r>
            <w:r w:rsidR="009413A1" w:rsidRPr="340B8ED9">
              <w:rPr>
                <w:rFonts w:ascii="Arial" w:eastAsia="Times New Roman" w:hAnsi="Arial"/>
                <w:sz w:val="24"/>
                <w:szCs w:val="24"/>
                <w:lang w:eastAsia="en-GB"/>
              </w:rPr>
              <w:t xml:space="preserve"> Health &amp; Care Plan (EHCP). The highest pupil need is speech, </w:t>
            </w:r>
            <w:r w:rsidR="49E76771" w:rsidRPr="340B8ED9">
              <w:rPr>
                <w:rFonts w:ascii="Arial" w:eastAsia="Times New Roman" w:hAnsi="Arial"/>
                <w:sz w:val="24"/>
                <w:szCs w:val="24"/>
                <w:lang w:eastAsia="en-GB"/>
              </w:rPr>
              <w:t>language,</w:t>
            </w:r>
            <w:r w:rsidR="009413A1" w:rsidRPr="340B8ED9">
              <w:rPr>
                <w:rFonts w:ascii="Arial" w:eastAsia="Times New Roman" w:hAnsi="Arial"/>
                <w:sz w:val="24"/>
                <w:szCs w:val="24"/>
                <w:lang w:eastAsia="en-GB"/>
              </w:rPr>
              <w:t xml:space="preserve"> and communication needs</w:t>
            </w:r>
            <w:r w:rsidR="786B2203" w:rsidRPr="340B8ED9">
              <w:rPr>
                <w:rFonts w:ascii="Arial" w:eastAsia="Times New Roman" w:hAnsi="Arial"/>
                <w:sz w:val="24"/>
                <w:szCs w:val="24"/>
                <w:lang w:eastAsia="en-GB"/>
              </w:rPr>
              <w:t xml:space="preserve">. </w:t>
            </w:r>
            <w:r w:rsidR="009413A1" w:rsidRPr="340B8ED9">
              <w:rPr>
                <w:rFonts w:ascii="Arial" w:eastAsia="Times New Roman" w:hAnsi="Arial"/>
                <w:sz w:val="24"/>
                <w:szCs w:val="24"/>
                <w:lang w:eastAsia="en-GB"/>
              </w:rPr>
              <w:t xml:space="preserve">Social, Emotional and Mental Health </w:t>
            </w:r>
            <w:r w:rsidR="06C3F4F6" w:rsidRPr="340B8ED9">
              <w:rPr>
                <w:rFonts w:ascii="Arial" w:eastAsia="Times New Roman" w:hAnsi="Arial"/>
                <w:sz w:val="24"/>
                <w:szCs w:val="24"/>
                <w:lang w:eastAsia="en-GB"/>
              </w:rPr>
              <w:t xml:space="preserve">(SEMH) </w:t>
            </w:r>
            <w:r w:rsidR="009413A1" w:rsidRPr="340B8ED9">
              <w:rPr>
                <w:rFonts w:ascii="Arial" w:eastAsia="Times New Roman" w:hAnsi="Arial"/>
                <w:sz w:val="24"/>
                <w:szCs w:val="24"/>
                <w:lang w:eastAsia="en-GB"/>
              </w:rPr>
              <w:t>Needs are the second highest recorded</w:t>
            </w:r>
            <w:r w:rsidR="16FD35FF" w:rsidRPr="340B8ED9">
              <w:rPr>
                <w:rFonts w:ascii="Arial" w:eastAsia="Times New Roman" w:hAnsi="Arial"/>
                <w:sz w:val="24"/>
                <w:szCs w:val="24"/>
                <w:lang w:eastAsia="en-GB"/>
              </w:rPr>
              <w:t xml:space="preserve">. </w:t>
            </w:r>
          </w:p>
          <w:p w14:paraId="3D57152D" w14:textId="77777777" w:rsidR="0014779C" w:rsidRDefault="00370D08" w:rsidP="0014779C">
            <w:pPr>
              <w:spacing w:after="0" w:line="240" w:lineRule="auto"/>
              <w:rPr>
                <w:rFonts w:ascii="Times New Roman" w:hAnsi="Times New Roman"/>
                <w:sz w:val="24"/>
                <w:szCs w:val="24"/>
                <w:lang w:eastAsia="en-GB"/>
              </w:rPr>
            </w:pPr>
            <w:r>
              <w:rPr>
                <w:rFonts w:ascii="Times New Roman" w:hAnsi="Times New Roman"/>
                <w:noProof/>
                <w:sz w:val="24"/>
                <w:szCs w:val="24"/>
              </w:rPr>
              <mc:AlternateContent>
                <mc:Choice Requires="wps">
                  <w:drawing>
                    <wp:anchor distT="36576" distB="36576" distL="36576" distR="36576" simplePos="0" relativeHeight="251657728" behindDoc="0" locked="0" layoutInCell="1" allowOverlap="1" wp14:anchorId="4D7311E0" wp14:editId="07777777">
                      <wp:simplePos x="0" y="0"/>
                      <wp:positionH relativeFrom="column">
                        <wp:posOffset>457200</wp:posOffset>
                      </wp:positionH>
                      <wp:positionV relativeFrom="paragraph">
                        <wp:posOffset>8201660</wp:posOffset>
                      </wp:positionV>
                      <wp:extent cx="6645275" cy="2213610"/>
                      <wp:effectExtent l="0" t="635" r="3175" b="0"/>
                      <wp:wrapNone/>
                      <wp:docPr id="1908735825"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221361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w:pict>
                    <v:rect id="Control 2" style="position:absolute;margin-left:36pt;margin-top:645.8pt;width:523.25pt;height:174.3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2pt" w14:anchorId="3209A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">
                      <v:shadow color="black"/>
                      <o:lock v:ext="edit" shapetype="t"/>
                      <v:textbox inset="0,0,0,0"/>
                    </v:rect>
                  </w:pict>
                </mc:Fallback>
              </mc:AlternateContent>
            </w:r>
          </w:p>
          <w:tbl>
            <w:tblPr>
              <w:tblW w:w="5377" w:type="dxa"/>
              <w:tblCellMar>
                <w:left w:w="0" w:type="dxa"/>
                <w:right w:w="0" w:type="dxa"/>
              </w:tblCellMar>
              <w:tblLook w:val="04A0" w:firstRow="1" w:lastRow="0" w:firstColumn="1" w:lastColumn="0" w:noHBand="0" w:noVBand="1"/>
            </w:tblPr>
            <w:tblGrid>
              <w:gridCol w:w="1377"/>
              <w:gridCol w:w="891"/>
              <w:gridCol w:w="1020"/>
              <w:gridCol w:w="2089"/>
            </w:tblGrid>
            <w:tr w:rsidR="009413A1" w:rsidRPr="0014779C" w14:paraId="572EA6EA" w14:textId="77777777" w:rsidTr="008B3F58">
              <w:trPr>
                <w:trHeight w:val="300"/>
              </w:trPr>
              <w:tc>
                <w:tcPr>
                  <w:tcW w:w="1377" w:type="dxa"/>
                  <w:tcMar>
                    <w:top w:w="0" w:type="dxa"/>
                    <w:left w:w="108" w:type="dxa"/>
                    <w:bottom w:w="0" w:type="dxa"/>
                    <w:right w:w="108" w:type="dxa"/>
                  </w:tcMar>
                  <w:hideMark/>
                </w:tcPr>
                <w:p w14:paraId="6E7BEAA2" w14:textId="77777777" w:rsidR="0014779C" w:rsidRPr="0014779C" w:rsidRDefault="0014779C" w:rsidP="0014779C">
                  <w:pPr>
                    <w:widowControl w:val="0"/>
                    <w:spacing w:after="0"/>
                    <w:rPr>
                      <w:rFonts w:ascii="Arial" w:hAnsi="Arial" w:cs="Arial"/>
                      <w:color w:val="000000"/>
                      <w:kern w:val="28"/>
                      <w:sz w:val="24"/>
                      <w:szCs w:val="24"/>
                      <w:lang w:val="en-US"/>
                    </w:rPr>
                  </w:pPr>
                  <w:r w:rsidRPr="0014779C">
                    <w:rPr>
                      <w:rFonts w:ascii="Arial" w:hAnsi="Arial" w:cs="Arial"/>
                      <w:sz w:val="24"/>
                      <w:szCs w:val="24"/>
                      <w:lang w:val="en-US"/>
                    </w:rPr>
                    <w:t> </w:t>
                  </w:r>
                </w:p>
              </w:tc>
              <w:tc>
                <w:tcPr>
                  <w:tcW w:w="891" w:type="dxa"/>
                  <w:tcMar>
                    <w:top w:w="0" w:type="dxa"/>
                    <w:left w:w="108" w:type="dxa"/>
                    <w:bottom w:w="0" w:type="dxa"/>
                    <w:right w:w="108" w:type="dxa"/>
                  </w:tcMar>
                  <w:hideMark/>
                </w:tcPr>
                <w:p w14:paraId="038F700F"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SEND</w:t>
                  </w:r>
                </w:p>
              </w:tc>
              <w:tc>
                <w:tcPr>
                  <w:tcW w:w="1020" w:type="dxa"/>
                  <w:tcMar>
                    <w:top w:w="0" w:type="dxa"/>
                    <w:left w:w="108" w:type="dxa"/>
                    <w:bottom w:w="0" w:type="dxa"/>
                    <w:right w:w="108" w:type="dxa"/>
                  </w:tcMar>
                  <w:hideMark/>
                </w:tcPr>
                <w:p w14:paraId="104F00AD"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EHCP</w:t>
                  </w:r>
                </w:p>
              </w:tc>
              <w:tc>
                <w:tcPr>
                  <w:tcW w:w="2089" w:type="dxa"/>
                  <w:tcMar>
                    <w:top w:w="0" w:type="dxa"/>
                    <w:left w:w="108" w:type="dxa"/>
                    <w:bottom w:w="0" w:type="dxa"/>
                    <w:right w:w="108" w:type="dxa"/>
                  </w:tcMar>
                  <w:hideMark/>
                </w:tcPr>
                <w:p w14:paraId="46FE0C09" w14:textId="77777777" w:rsidR="0014779C" w:rsidRPr="0014779C" w:rsidRDefault="0014779C" w:rsidP="0014779C">
                  <w:pPr>
                    <w:widowControl w:val="0"/>
                    <w:spacing w:after="0"/>
                    <w:rPr>
                      <w:rFonts w:ascii="Arial" w:hAnsi="Arial" w:cs="Arial"/>
                      <w:b/>
                      <w:bCs/>
                      <w:sz w:val="24"/>
                      <w:szCs w:val="24"/>
                      <w:lang w:val="en-US"/>
                    </w:rPr>
                  </w:pPr>
                  <w:r w:rsidRPr="0014779C">
                    <w:rPr>
                      <w:rFonts w:ascii="Arial" w:hAnsi="Arial" w:cs="Arial"/>
                      <w:b/>
                      <w:bCs/>
                      <w:sz w:val="24"/>
                      <w:szCs w:val="24"/>
                      <w:lang w:val="en-US"/>
                    </w:rPr>
                    <w:t>Total</w:t>
                  </w:r>
                </w:p>
              </w:tc>
            </w:tr>
            <w:tr w:rsidR="009413A1" w:rsidRPr="0014779C" w14:paraId="3AD70D13" w14:textId="77777777" w:rsidTr="008B3F58">
              <w:trPr>
                <w:trHeight w:val="300"/>
              </w:trPr>
              <w:tc>
                <w:tcPr>
                  <w:tcW w:w="1377" w:type="dxa"/>
                  <w:tcMar>
                    <w:top w:w="0" w:type="dxa"/>
                    <w:left w:w="108" w:type="dxa"/>
                    <w:bottom w:w="0" w:type="dxa"/>
                    <w:right w:w="108" w:type="dxa"/>
                  </w:tcMar>
                  <w:hideMark/>
                </w:tcPr>
                <w:p w14:paraId="23E6F3E6"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Nursery</w:t>
                  </w:r>
                </w:p>
              </w:tc>
              <w:tc>
                <w:tcPr>
                  <w:tcW w:w="891" w:type="dxa"/>
                  <w:tcMar>
                    <w:top w:w="0" w:type="dxa"/>
                    <w:left w:w="108" w:type="dxa"/>
                    <w:bottom w:w="0" w:type="dxa"/>
                    <w:right w:w="108" w:type="dxa"/>
                  </w:tcMar>
                  <w:hideMark/>
                </w:tcPr>
                <w:p w14:paraId="7144751B"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2</w:t>
                  </w:r>
                </w:p>
              </w:tc>
              <w:tc>
                <w:tcPr>
                  <w:tcW w:w="1020" w:type="dxa"/>
                  <w:tcMar>
                    <w:top w:w="0" w:type="dxa"/>
                    <w:left w:w="108" w:type="dxa"/>
                    <w:bottom w:w="0" w:type="dxa"/>
                    <w:right w:w="108" w:type="dxa"/>
                  </w:tcMar>
                  <w:hideMark/>
                </w:tcPr>
                <w:p w14:paraId="4B584315"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0</w:t>
                  </w:r>
                </w:p>
              </w:tc>
              <w:tc>
                <w:tcPr>
                  <w:tcW w:w="2089" w:type="dxa"/>
                  <w:tcMar>
                    <w:top w:w="0" w:type="dxa"/>
                    <w:left w:w="108" w:type="dxa"/>
                    <w:bottom w:w="0" w:type="dxa"/>
                    <w:right w:w="108" w:type="dxa"/>
                  </w:tcMar>
                  <w:hideMark/>
                </w:tcPr>
                <w:p w14:paraId="78E884CA"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2</w:t>
                  </w:r>
                </w:p>
              </w:tc>
            </w:tr>
            <w:tr w:rsidR="009413A1" w:rsidRPr="0014779C" w14:paraId="4A13EFE8" w14:textId="77777777" w:rsidTr="008B3F58">
              <w:trPr>
                <w:trHeight w:val="300"/>
              </w:trPr>
              <w:tc>
                <w:tcPr>
                  <w:tcW w:w="1377" w:type="dxa"/>
                  <w:tcMar>
                    <w:top w:w="0" w:type="dxa"/>
                    <w:left w:w="108" w:type="dxa"/>
                    <w:bottom w:w="0" w:type="dxa"/>
                    <w:right w:w="108" w:type="dxa"/>
                  </w:tcMar>
                  <w:hideMark/>
                </w:tcPr>
                <w:p w14:paraId="404424CE"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Reception</w:t>
                  </w:r>
                </w:p>
              </w:tc>
              <w:tc>
                <w:tcPr>
                  <w:tcW w:w="891" w:type="dxa"/>
                  <w:tcMar>
                    <w:top w:w="0" w:type="dxa"/>
                    <w:left w:w="108" w:type="dxa"/>
                    <w:bottom w:w="0" w:type="dxa"/>
                    <w:right w:w="108" w:type="dxa"/>
                  </w:tcMar>
                  <w:hideMark/>
                </w:tcPr>
                <w:p w14:paraId="5D369756"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10</w:t>
                  </w:r>
                </w:p>
              </w:tc>
              <w:tc>
                <w:tcPr>
                  <w:tcW w:w="1020" w:type="dxa"/>
                  <w:tcMar>
                    <w:top w:w="0" w:type="dxa"/>
                    <w:left w:w="108" w:type="dxa"/>
                    <w:bottom w:w="0" w:type="dxa"/>
                    <w:right w:w="108" w:type="dxa"/>
                  </w:tcMar>
                  <w:hideMark/>
                </w:tcPr>
                <w:p w14:paraId="75697EEC"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7</w:t>
                  </w:r>
                </w:p>
              </w:tc>
              <w:tc>
                <w:tcPr>
                  <w:tcW w:w="2089" w:type="dxa"/>
                  <w:tcMar>
                    <w:top w:w="0" w:type="dxa"/>
                    <w:left w:w="108" w:type="dxa"/>
                    <w:bottom w:w="0" w:type="dxa"/>
                    <w:right w:w="108" w:type="dxa"/>
                  </w:tcMar>
                  <w:hideMark/>
                </w:tcPr>
                <w:p w14:paraId="111B77A1"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17</w:t>
                  </w:r>
                </w:p>
              </w:tc>
            </w:tr>
            <w:tr w:rsidR="009413A1" w:rsidRPr="0014779C" w14:paraId="52FD33E4" w14:textId="77777777" w:rsidTr="008B3F58">
              <w:trPr>
                <w:trHeight w:val="300"/>
              </w:trPr>
              <w:tc>
                <w:tcPr>
                  <w:tcW w:w="1377" w:type="dxa"/>
                  <w:tcMar>
                    <w:top w:w="0" w:type="dxa"/>
                    <w:left w:w="108" w:type="dxa"/>
                    <w:bottom w:w="0" w:type="dxa"/>
                    <w:right w:w="108" w:type="dxa"/>
                  </w:tcMar>
                  <w:hideMark/>
                </w:tcPr>
                <w:p w14:paraId="6B101A20"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Year 1</w:t>
                  </w:r>
                </w:p>
              </w:tc>
              <w:tc>
                <w:tcPr>
                  <w:tcW w:w="891" w:type="dxa"/>
                  <w:tcMar>
                    <w:top w:w="0" w:type="dxa"/>
                    <w:left w:w="108" w:type="dxa"/>
                    <w:bottom w:w="0" w:type="dxa"/>
                    <w:right w:w="108" w:type="dxa"/>
                  </w:tcMar>
                  <w:hideMark/>
                </w:tcPr>
                <w:p w14:paraId="39F18D26"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13</w:t>
                  </w:r>
                </w:p>
              </w:tc>
              <w:tc>
                <w:tcPr>
                  <w:tcW w:w="1020" w:type="dxa"/>
                  <w:tcMar>
                    <w:top w:w="0" w:type="dxa"/>
                    <w:left w:w="108" w:type="dxa"/>
                    <w:bottom w:w="0" w:type="dxa"/>
                    <w:right w:w="108" w:type="dxa"/>
                  </w:tcMar>
                  <w:hideMark/>
                </w:tcPr>
                <w:p w14:paraId="446DE71A"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10</w:t>
                  </w:r>
                </w:p>
              </w:tc>
              <w:tc>
                <w:tcPr>
                  <w:tcW w:w="2089" w:type="dxa"/>
                  <w:tcMar>
                    <w:top w:w="0" w:type="dxa"/>
                    <w:left w:w="108" w:type="dxa"/>
                    <w:bottom w:w="0" w:type="dxa"/>
                    <w:right w:w="108" w:type="dxa"/>
                  </w:tcMar>
                  <w:hideMark/>
                </w:tcPr>
                <w:p w14:paraId="72E4F76D"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23</w:t>
                  </w:r>
                </w:p>
              </w:tc>
            </w:tr>
            <w:tr w:rsidR="009413A1" w:rsidRPr="0014779C" w14:paraId="01E431BB" w14:textId="77777777" w:rsidTr="008B3F58">
              <w:trPr>
                <w:trHeight w:val="300"/>
              </w:trPr>
              <w:tc>
                <w:tcPr>
                  <w:tcW w:w="1377" w:type="dxa"/>
                  <w:tcMar>
                    <w:top w:w="0" w:type="dxa"/>
                    <w:left w:w="108" w:type="dxa"/>
                    <w:bottom w:w="0" w:type="dxa"/>
                    <w:right w:w="108" w:type="dxa"/>
                  </w:tcMar>
                  <w:hideMark/>
                </w:tcPr>
                <w:p w14:paraId="5C2255EC"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Year 2</w:t>
                  </w:r>
                </w:p>
              </w:tc>
              <w:tc>
                <w:tcPr>
                  <w:tcW w:w="891" w:type="dxa"/>
                  <w:tcMar>
                    <w:top w:w="0" w:type="dxa"/>
                    <w:left w:w="108" w:type="dxa"/>
                    <w:bottom w:w="0" w:type="dxa"/>
                    <w:right w:w="108" w:type="dxa"/>
                  </w:tcMar>
                  <w:hideMark/>
                </w:tcPr>
                <w:p w14:paraId="5DA96121"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17</w:t>
                  </w:r>
                </w:p>
              </w:tc>
              <w:tc>
                <w:tcPr>
                  <w:tcW w:w="1020" w:type="dxa"/>
                  <w:tcMar>
                    <w:top w:w="0" w:type="dxa"/>
                    <w:left w:w="108" w:type="dxa"/>
                    <w:bottom w:w="0" w:type="dxa"/>
                    <w:right w:w="108" w:type="dxa"/>
                  </w:tcMar>
                  <w:hideMark/>
                </w:tcPr>
                <w:p w14:paraId="279935FF"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4</w:t>
                  </w:r>
                </w:p>
              </w:tc>
              <w:tc>
                <w:tcPr>
                  <w:tcW w:w="2089" w:type="dxa"/>
                  <w:tcMar>
                    <w:top w:w="0" w:type="dxa"/>
                    <w:left w:w="108" w:type="dxa"/>
                    <w:bottom w:w="0" w:type="dxa"/>
                    <w:right w:w="108" w:type="dxa"/>
                  </w:tcMar>
                  <w:hideMark/>
                </w:tcPr>
                <w:p w14:paraId="7B568215"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21</w:t>
                  </w:r>
                </w:p>
              </w:tc>
            </w:tr>
            <w:tr w:rsidR="009413A1" w:rsidRPr="0014779C" w14:paraId="5160BC5C" w14:textId="77777777" w:rsidTr="008B3F58">
              <w:trPr>
                <w:trHeight w:val="300"/>
              </w:trPr>
              <w:tc>
                <w:tcPr>
                  <w:tcW w:w="1377" w:type="dxa"/>
                  <w:tcMar>
                    <w:top w:w="0" w:type="dxa"/>
                    <w:left w:w="108" w:type="dxa"/>
                    <w:bottom w:w="0" w:type="dxa"/>
                    <w:right w:w="108" w:type="dxa"/>
                  </w:tcMar>
                  <w:hideMark/>
                </w:tcPr>
                <w:p w14:paraId="04568CE7"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Year 3</w:t>
                  </w:r>
                </w:p>
              </w:tc>
              <w:tc>
                <w:tcPr>
                  <w:tcW w:w="891" w:type="dxa"/>
                  <w:tcMar>
                    <w:top w:w="0" w:type="dxa"/>
                    <w:left w:w="108" w:type="dxa"/>
                    <w:bottom w:w="0" w:type="dxa"/>
                    <w:right w:w="108" w:type="dxa"/>
                  </w:tcMar>
                  <w:hideMark/>
                </w:tcPr>
                <w:p w14:paraId="33CFEC6B"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15</w:t>
                  </w:r>
                </w:p>
              </w:tc>
              <w:tc>
                <w:tcPr>
                  <w:tcW w:w="1020" w:type="dxa"/>
                  <w:tcMar>
                    <w:top w:w="0" w:type="dxa"/>
                    <w:left w:w="108" w:type="dxa"/>
                    <w:bottom w:w="0" w:type="dxa"/>
                    <w:right w:w="108" w:type="dxa"/>
                  </w:tcMar>
                  <w:hideMark/>
                </w:tcPr>
                <w:p w14:paraId="7C964D78"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4</w:t>
                  </w:r>
                </w:p>
              </w:tc>
              <w:tc>
                <w:tcPr>
                  <w:tcW w:w="2089" w:type="dxa"/>
                  <w:tcMar>
                    <w:top w:w="0" w:type="dxa"/>
                    <w:left w:w="108" w:type="dxa"/>
                    <w:bottom w:w="0" w:type="dxa"/>
                    <w:right w:w="108" w:type="dxa"/>
                  </w:tcMar>
                  <w:hideMark/>
                </w:tcPr>
                <w:p w14:paraId="2847A633"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19</w:t>
                  </w:r>
                </w:p>
              </w:tc>
            </w:tr>
            <w:tr w:rsidR="009413A1" w:rsidRPr="0014779C" w14:paraId="736FFAC0" w14:textId="77777777" w:rsidTr="008B3F58">
              <w:trPr>
                <w:trHeight w:val="300"/>
              </w:trPr>
              <w:tc>
                <w:tcPr>
                  <w:tcW w:w="1377" w:type="dxa"/>
                  <w:tcMar>
                    <w:top w:w="0" w:type="dxa"/>
                    <w:left w:w="108" w:type="dxa"/>
                    <w:bottom w:w="0" w:type="dxa"/>
                    <w:right w:w="108" w:type="dxa"/>
                  </w:tcMar>
                  <w:hideMark/>
                </w:tcPr>
                <w:p w14:paraId="4D16D19E"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Year 4</w:t>
                  </w:r>
                </w:p>
              </w:tc>
              <w:tc>
                <w:tcPr>
                  <w:tcW w:w="891" w:type="dxa"/>
                  <w:tcMar>
                    <w:top w:w="0" w:type="dxa"/>
                    <w:left w:w="108" w:type="dxa"/>
                    <w:bottom w:w="0" w:type="dxa"/>
                    <w:right w:w="108" w:type="dxa"/>
                  </w:tcMar>
                  <w:hideMark/>
                </w:tcPr>
                <w:p w14:paraId="32DF9E93"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17</w:t>
                  </w:r>
                </w:p>
              </w:tc>
              <w:tc>
                <w:tcPr>
                  <w:tcW w:w="1020" w:type="dxa"/>
                  <w:tcMar>
                    <w:top w:w="0" w:type="dxa"/>
                    <w:left w:w="108" w:type="dxa"/>
                    <w:bottom w:w="0" w:type="dxa"/>
                    <w:right w:w="108" w:type="dxa"/>
                  </w:tcMar>
                  <w:hideMark/>
                </w:tcPr>
                <w:p w14:paraId="7842F596"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2</w:t>
                  </w:r>
                </w:p>
              </w:tc>
              <w:tc>
                <w:tcPr>
                  <w:tcW w:w="2089" w:type="dxa"/>
                  <w:tcMar>
                    <w:top w:w="0" w:type="dxa"/>
                    <w:left w:w="108" w:type="dxa"/>
                    <w:bottom w:w="0" w:type="dxa"/>
                    <w:right w:w="108" w:type="dxa"/>
                  </w:tcMar>
                  <w:hideMark/>
                </w:tcPr>
                <w:p w14:paraId="7C14D38D"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19</w:t>
                  </w:r>
                </w:p>
              </w:tc>
            </w:tr>
            <w:tr w:rsidR="009413A1" w:rsidRPr="0014779C" w14:paraId="389C6D36" w14:textId="77777777" w:rsidTr="008B3F58">
              <w:trPr>
                <w:trHeight w:val="300"/>
              </w:trPr>
              <w:tc>
                <w:tcPr>
                  <w:tcW w:w="1377" w:type="dxa"/>
                  <w:tcMar>
                    <w:top w:w="0" w:type="dxa"/>
                    <w:left w:w="108" w:type="dxa"/>
                    <w:bottom w:w="0" w:type="dxa"/>
                    <w:right w:w="108" w:type="dxa"/>
                  </w:tcMar>
                  <w:hideMark/>
                </w:tcPr>
                <w:p w14:paraId="795C9BCE"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Year 5</w:t>
                  </w:r>
                </w:p>
              </w:tc>
              <w:tc>
                <w:tcPr>
                  <w:tcW w:w="891" w:type="dxa"/>
                  <w:tcMar>
                    <w:top w:w="0" w:type="dxa"/>
                    <w:left w:w="108" w:type="dxa"/>
                    <w:bottom w:w="0" w:type="dxa"/>
                    <w:right w:w="108" w:type="dxa"/>
                  </w:tcMar>
                  <w:hideMark/>
                </w:tcPr>
                <w:p w14:paraId="44B0A208"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8</w:t>
                  </w:r>
                </w:p>
              </w:tc>
              <w:tc>
                <w:tcPr>
                  <w:tcW w:w="1020" w:type="dxa"/>
                  <w:tcMar>
                    <w:top w:w="0" w:type="dxa"/>
                    <w:left w:w="108" w:type="dxa"/>
                    <w:bottom w:w="0" w:type="dxa"/>
                    <w:right w:w="108" w:type="dxa"/>
                  </w:tcMar>
                  <w:hideMark/>
                </w:tcPr>
                <w:p w14:paraId="03853697"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8</w:t>
                  </w:r>
                </w:p>
              </w:tc>
              <w:tc>
                <w:tcPr>
                  <w:tcW w:w="2089" w:type="dxa"/>
                  <w:tcMar>
                    <w:top w:w="0" w:type="dxa"/>
                    <w:left w:w="108" w:type="dxa"/>
                    <w:bottom w:w="0" w:type="dxa"/>
                    <w:right w:w="108" w:type="dxa"/>
                  </w:tcMar>
                  <w:hideMark/>
                </w:tcPr>
                <w:p w14:paraId="0EB5E791"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16</w:t>
                  </w:r>
                </w:p>
              </w:tc>
            </w:tr>
            <w:tr w:rsidR="009413A1" w:rsidRPr="0014779C" w14:paraId="347A33B6" w14:textId="77777777" w:rsidTr="008B3F58">
              <w:trPr>
                <w:trHeight w:val="300"/>
              </w:trPr>
              <w:tc>
                <w:tcPr>
                  <w:tcW w:w="1377" w:type="dxa"/>
                  <w:tcMar>
                    <w:top w:w="0" w:type="dxa"/>
                    <w:left w:w="108" w:type="dxa"/>
                    <w:bottom w:w="0" w:type="dxa"/>
                    <w:right w:w="108" w:type="dxa"/>
                  </w:tcMar>
                  <w:hideMark/>
                </w:tcPr>
                <w:p w14:paraId="6DF41867"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Year 6</w:t>
                  </w:r>
                </w:p>
              </w:tc>
              <w:tc>
                <w:tcPr>
                  <w:tcW w:w="891" w:type="dxa"/>
                  <w:tcMar>
                    <w:top w:w="0" w:type="dxa"/>
                    <w:left w:w="108" w:type="dxa"/>
                    <w:bottom w:w="0" w:type="dxa"/>
                    <w:right w:w="108" w:type="dxa"/>
                  </w:tcMar>
                  <w:hideMark/>
                </w:tcPr>
                <w:p w14:paraId="109B8484"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7</w:t>
                  </w:r>
                </w:p>
              </w:tc>
              <w:tc>
                <w:tcPr>
                  <w:tcW w:w="1020" w:type="dxa"/>
                  <w:tcMar>
                    <w:top w:w="0" w:type="dxa"/>
                    <w:left w:w="108" w:type="dxa"/>
                    <w:bottom w:w="0" w:type="dxa"/>
                    <w:right w:w="108" w:type="dxa"/>
                  </w:tcMar>
                  <w:hideMark/>
                </w:tcPr>
                <w:p w14:paraId="49832D11"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8</w:t>
                  </w:r>
                </w:p>
              </w:tc>
              <w:tc>
                <w:tcPr>
                  <w:tcW w:w="2089" w:type="dxa"/>
                  <w:tcMar>
                    <w:top w:w="0" w:type="dxa"/>
                    <w:left w:w="108" w:type="dxa"/>
                    <w:bottom w:w="0" w:type="dxa"/>
                    <w:right w:w="108" w:type="dxa"/>
                  </w:tcMar>
                  <w:hideMark/>
                </w:tcPr>
                <w:p w14:paraId="423D4B9D"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sz w:val="24"/>
                      <w:szCs w:val="24"/>
                      <w:lang w:val="en-US"/>
                    </w:rPr>
                    <w:t>15</w:t>
                  </w:r>
                </w:p>
              </w:tc>
            </w:tr>
            <w:tr w:rsidR="009413A1" w:rsidRPr="0014779C" w14:paraId="052D3584" w14:textId="77777777" w:rsidTr="008B3F58">
              <w:trPr>
                <w:trHeight w:val="300"/>
              </w:trPr>
              <w:tc>
                <w:tcPr>
                  <w:tcW w:w="1377" w:type="dxa"/>
                  <w:tcMar>
                    <w:top w:w="0" w:type="dxa"/>
                    <w:left w:w="108" w:type="dxa"/>
                    <w:bottom w:w="0" w:type="dxa"/>
                    <w:right w:w="108" w:type="dxa"/>
                  </w:tcMar>
                  <w:hideMark/>
                </w:tcPr>
                <w:p w14:paraId="3745F9B7" w14:textId="77777777" w:rsidR="0014779C" w:rsidRPr="0014779C" w:rsidRDefault="0014779C" w:rsidP="0014779C">
                  <w:pPr>
                    <w:widowControl w:val="0"/>
                    <w:spacing w:after="0"/>
                    <w:rPr>
                      <w:rFonts w:ascii="Arial" w:hAnsi="Arial" w:cs="Arial"/>
                      <w:sz w:val="24"/>
                      <w:szCs w:val="24"/>
                      <w:lang w:val="en-US"/>
                    </w:rPr>
                  </w:pPr>
                  <w:r w:rsidRPr="0014779C">
                    <w:rPr>
                      <w:rFonts w:ascii="Arial" w:hAnsi="Arial" w:cs="Arial"/>
                      <w:b/>
                      <w:bCs/>
                      <w:sz w:val="24"/>
                      <w:szCs w:val="24"/>
                      <w:lang w:val="en-US"/>
                    </w:rPr>
                    <w:t xml:space="preserve">Total: </w:t>
                  </w:r>
                </w:p>
              </w:tc>
              <w:tc>
                <w:tcPr>
                  <w:tcW w:w="891" w:type="dxa"/>
                  <w:tcMar>
                    <w:top w:w="0" w:type="dxa"/>
                    <w:left w:w="108" w:type="dxa"/>
                    <w:bottom w:w="0" w:type="dxa"/>
                    <w:right w:w="108" w:type="dxa"/>
                  </w:tcMar>
                  <w:hideMark/>
                </w:tcPr>
                <w:p w14:paraId="4EF93A77" w14:textId="77777777" w:rsidR="0014779C" w:rsidRPr="0014779C" w:rsidRDefault="0014779C" w:rsidP="0014779C">
                  <w:pPr>
                    <w:widowControl w:val="0"/>
                    <w:spacing w:after="0"/>
                    <w:rPr>
                      <w:rFonts w:ascii="Arial" w:hAnsi="Arial" w:cs="Arial"/>
                      <w:b/>
                      <w:bCs/>
                      <w:sz w:val="24"/>
                      <w:szCs w:val="24"/>
                      <w:lang w:val="en-US"/>
                    </w:rPr>
                  </w:pPr>
                  <w:r w:rsidRPr="0014779C">
                    <w:rPr>
                      <w:rFonts w:ascii="Arial" w:hAnsi="Arial" w:cs="Arial"/>
                      <w:b/>
                      <w:bCs/>
                      <w:sz w:val="24"/>
                      <w:szCs w:val="24"/>
                      <w:lang w:val="en-US"/>
                    </w:rPr>
                    <w:t>89</w:t>
                  </w:r>
                </w:p>
              </w:tc>
              <w:tc>
                <w:tcPr>
                  <w:tcW w:w="1020" w:type="dxa"/>
                  <w:tcMar>
                    <w:top w:w="0" w:type="dxa"/>
                    <w:left w:w="108" w:type="dxa"/>
                    <w:bottom w:w="0" w:type="dxa"/>
                    <w:right w:w="108" w:type="dxa"/>
                  </w:tcMar>
                  <w:hideMark/>
                </w:tcPr>
                <w:p w14:paraId="55739EF0" w14:textId="77777777" w:rsidR="0014779C" w:rsidRPr="0014779C" w:rsidRDefault="0014779C" w:rsidP="0014779C">
                  <w:pPr>
                    <w:widowControl w:val="0"/>
                    <w:spacing w:after="0"/>
                    <w:rPr>
                      <w:rFonts w:ascii="Arial" w:hAnsi="Arial" w:cs="Arial"/>
                      <w:b/>
                      <w:bCs/>
                      <w:sz w:val="24"/>
                      <w:szCs w:val="24"/>
                      <w:lang w:val="en-US"/>
                    </w:rPr>
                  </w:pPr>
                  <w:r w:rsidRPr="0014779C">
                    <w:rPr>
                      <w:rFonts w:ascii="Arial" w:hAnsi="Arial" w:cs="Arial"/>
                      <w:b/>
                      <w:bCs/>
                      <w:sz w:val="24"/>
                      <w:szCs w:val="24"/>
                      <w:lang w:val="en-US"/>
                    </w:rPr>
                    <w:t>43</w:t>
                  </w:r>
                </w:p>
              </w:tc>
              <w:tc>
                <w:tcPr>
                  <w:tcW w:w="2089" w:type="dxa"/>
                  <w:tcMar>
                    <w:top w:w="0" w:type="dxa"/>
                    <w:left w:w="108" w:type="dxa"/>
                    <w:bottom w:w="0" w:type="dxa"/>
                    <w:right w:w="108" w:type="dxa"/>
                  </w:tcMar>
                  <w:hideMark/>
                </w:tcPr>
                <w:p w14:paraId="4B9E354E" w14:textId="77777777" w:rsidR="0014779C" w:rsidRPr="0014779C" w:rsidRDefault="0014779C" w:rsidP="0014779C">
                  <w:pPr>
                    <w:widowControl w:val="0"/>
                    <w:spacing w:after="0"/>
                    <w:rPr>
                      <w:rFonts w:ascii="Arial" w:hAnsi="Arial" w:cs="Arial"/>
                      <w:b/>
                      <w:bCs/>
                      <w:sz w:val="24"/>
                      <w:szCs w:val="24"/>
                      <w:lang w:val="en-US"/>
                    </w:rPr>
                  </w:pPr>
                  <w:r w:rsidRPr="0014779C">
                    <w:rPr>
                      <w:rFonts w:ascii="Arial" w:hAnsi="Arial" w:cs="Arial"/>
                      <w:b/>
                      <w:bCs/>
                      <w:sz w:val="24"/>
                      <w:szCs w:val="24"/>
                      <w:lang w:val="en-US"/>
                    </w:rPr>
                    <w:t>132</w:t>
                  </w:r>
                </w:p>
              </w:tc>
            </w:tr>
          </w:tbl>
          <w:p w14:paraId="52E56223" w14:textId="77777777" w:rsidR="0014779C" w:rsidRDefault="0014779C" w:rsidP="00537EB0">
            <w:pPr>
              <w:spacing w:after="0" w:line="240" w:lineRule="auto"/>
              <w:rPr>
                <w:rFonts w:ascii="Arial" w:eastAsia="Times New Roman" w:hAnsi="Arial"/>
                <w:sz w:val="24"/>
                <w:szCs w:val="24"/>
                <w:lang w:eastAsia="en-GB"/>
              </w:rPr>
            </w:pPr>
          </w:p>
          <w:p w14:paraId="342C0961" w14:textId="77777777" w:rsidR="009413A1" w:rsidRDefault="009413A1" w:rsidP="00537EB0">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 school is supported weekly by a Speech and Language Therapist (SALT) to work with individual pupils and staff</w:t>
            </w:r>
            <w:r w:rsidR="00AE052B">
              <w:rPr>
                <w:rFonts w:ascii="Arial" w:eastAsia="Times New Roman" w:hAnsi="Arial"/>
                <w:sz w:val="24"/>
                <w:szCs w:val="24"/>
                <w:lang w:eastAsia="en-GB"/>
              </w:rPr>
              <w:t>. The SALT also</w:t>
            </w:r>
            <w:r>
              <w:rPr>
                <w:rFonts w:ascii="Arial" w:eastAsia="Times New Roman" w:hAnsi="Arial"/>
                <w:sz w:val="24"/>
                <w:szCs w:val="24"/>
                <w:lang w:eastAsia="en-GB"/>
              </w:rPr>
              <w:t xml:space="preserve"> provid</w:t>
            </w:r>
            <w:r w:rsidR="00AE052B">
              <w:rPr>
                <w:rFonts w:ascii="Arial" w:eastAsia="Times New Roman" w:hAnsi="Arial"/>
                <w:sz w:val="24"/>
                <w:szCs w:val="24"/>
                <w:lang w:eastAsia="en-GB"/>
              </w:rPr>
              <w:t>es</w:t>
            </w:r>
            <w:r>
              <w:rPr>
                <w:rFonts w:ascii="Arial" w:eastAsia="Times New Roman" w:hAnsi="Arial"/>
                <w:sz w:val="24"/>
                <w:szCs w:val="24"/>
                <w:lang w:eastAsia="en-GB"/>
              </w:rPr>
              <w:t xml:space="preserve"> individual programmes of support and interventions</w:t>
            </w:r>
            <w:r w:rsidR="00AE052B">
              <w:rPr>
                <w:rFonts w:ascii="Arial" w:eastAsia="Times New Roman" w:hAnsi="Arial"/>
                <w:sz w:val="24"/>
                <w:szCs w:val="24"/>
                <w:lang w:eastAsia="en-GB"/>
              </w:rPr>
              <w:t xml:space="preserve">. Support is also provided for the EHCP process. </w:t>
            </w:r>
          </w:p>
          <w:p w14:paraId="07547A01" w14:textId="77777777" w:rsidR="00AE052B" w:rsidRDefault="00AE052B" w:rsidP="00537EB0">
            <w:pPr>
              <w:spacing w:after="0" w:line="240" w:lineRule="auto"/>
              <w:rPr>
                <w:rFonts w:ascii="Arial" w:eastAsia="Times New Roman" w:hAnsi="Arial"/>
                <w:sz w:val="24"/>
                <w:szCs w:val="24"/>
                <w:lang w:eastAsia="en-GB"/>
              </w:rPr>
            </w:pPr>
          </w:p>
          <w:p w14:paraId="0BD00BA5" w14:textId="620F750F" w:rsidR="00B1192E" w:rsidRDefault="62C530F8" w:rsidP="00537EB0">
            <w:pPr>
              <w:spacing w:after="0" w:line="240" w:lineRule="auto"/>
              <w:rPr>
                <w:rFonts w:ascii="Arial" w:eastAsia="Times New Roman" w:hAnsi="Arial"/>
                <w:sz w:val="24"/>
                <w:szCs w:val="24"/>
                <w:lang w:eastAsia="en-GB"/>
              </w:rPr>
            </w:pPr>
            <w:r w:rsidRPr="09958CD4">
              <w:rPr>
                <w:rFonts w:ascii="Arial" w:eastAsia="Times New Roman" w:hAnsi="Arial"/>
                <w:sz w:val="24"/>
                <w:szCs w:val="24"/>
                <w:lang w:eastAsia="en-GB"/>
              </w:rPr>
              <w:t xml:space="preserve">The number of pupils being diagnosed with </w:t>
            </w:r>
            <w:r w:rsidR="00B1192E" w:rsidRPr="09958CD4">
              <w:rPr>
                <w:rFonts w:ascii="Arial" w:eastAsia="Times New Roman" w:hAnsi="Arial"/>
                <w:sz w:val="24"/>
                <w:szCs w:val="24"/>
                <w:lang w:eastAsia="en-GB"/>
              </w:rPr>
              <w:t>Autistic Spectrum Disorder (ASD) pupil numbers are increasing</w:t>
            </w:r>
            <w:r w:rsidR="00AE052B" w:rsidRPr="09958CD4">
              <w:rPr>
                <w:rFonts w:ascii="Arial" w:eastAsia="Times New Roman" w:hAnsi="Arial"/>
                <w:sz w:val="24"/>
                <w:szCs w:val="24"/>
                <w:lang w:eastAsia="en-GB"/>
              </w:rPr>
              <w:t xml:space="preserve"> at both a local and national level</w:t>
            </w:r>
            <w:r w:rsidR="00B1192E" w:rsidRPr="09958CD4">
              <w:rPr>
                <w:rFonts w:ascii="Arial" w:eastAsia="Times New Roman" w:hAnsi="Arial"/>
                <w:sz w:val="24"/>
                <w:szCs w:val="24"/>
                <w:lang w:eastAsia="en-GB"/>
              </w:rPr>
              <w:t xml:space="preserve"> with </w:t>
            </w:r>
            <w:r w:rsidR="00AE052B" w:rsidRPr="09958CD4">
              <w:rPr>
                <w:rFonts w:ascii="Arial" w:eastAsia="Times New Roman" w:hAnsi="Arial"/>
                <w:sz w:val="24"/>
                <w:szCs w:val="24"/>
                <w:lang w:eastAsia="en-GB"/>
              </w:rPr>
              <w:t>many</w:t>
            </w:r>
            <w:r w:rsidR="00B1192E" w:rsidRPr="09958CD4">
              <w:rPr>
                <w:rFonts w:ascii="Arial" w:eastAsia="Times New Roman" w:hAnsi="Arial"/>
                <w:sz w:val="24"/>
                <w:szCs w:val="24"/>
                <w:lang w:eastAsia="en-GB"/>
              </w:rPr>
              <w:t xml:space="preserve"> pupils </w:t>
            </w:r>
            <w:r w:rsidR="00AE052B" w:rsidRPr="09958CD4">
              <w:rPr>
                <w:rFonts w:ascii="Arial" w:eastAsia="Times New Roman" w:hAnsi="Arial"/>
                <w:sz w:val="24"/>
                <w:szCs w:val="24"/>
                <w:lang w:eastAsia="en-GB"/>
              </w:rPr>
              <w:t>waiting for</w:t>
            </w:r>
            <w:r w:rsidR="00B1192E" w:rsidRPr="09958CD4">
              <w:rPr>
                <w:rFonts w:ascii="Arial" w:eastAsia="Times New Roman" w:hAnsi="Arial"/>
                <w:sz w:val="24"/>
                <w:szCs w:val="24"/>
                <w:lang w:eastAsia="en-GB"/>
              </w:rPr>
              <w:t xml:space="preserve"> assessment</w:t>
            </w:r>
            <w:r w:rsidR="00AE052B" w:rsidRPr="09958CD4">
              <w:rPr>
                <w:rFonts w:ascii="Arial" w:eastAsia="Times New Roman" w:hAnsi="Arial"/>
                <w:sz w:val="24"/>
                <w:szCs w:val="24"/>
                <w:lang w:eastAsia="en-GB"/>
              </w:rPr>
              <w:t>s</w:t>
            </w:r>
            <w:r w:rsidR="00B1192E" w:rsidRPr="09958CD4">
              <w:rPr>
                <w:rFonts w:ascii="Arial" w:eastAsia="Times New Roman" w:hAnsi="Arial"/>
                <w:sz w:val="24"/>
                <w:szCs w:val="24"/>
                <w:lang w:eastAsia="en-GB"/>
              </w:rPr>
              <w:t xml:space="preserve">. </w:t>
            </w:r>
          </w:p>
          <w:p w14:paraId="5043CB0F" w14:textId="77777777" w:rsidR="00B1192E" w:rsidRDefault="00B1192E" w:rsidP="00537EB0">
            <w:pPr>
              <w:spacing w:after="0" w:line="240" w:lineRule="auto"/>
              <w:rPr>
                <w:rFonts w:ascii="Arial" w:eastAsia="Times New Roman" w:hAnsi="Arial"/>
                <w:sz w:val="24"/>
                <w:szCs w:val="24"/>
                <w:lang w:eastAsia="en-GB"/>
              </w:rPr>
            </w:pPr>
          </w:p>
          <w:p w14:paraId="1DCAE360" w14:textId="77777777" w:rsidR="00B1192E" w:rsidRDefault="00B1192E" w:rsidP="00537EB0">
            <w:pPr>
              <w:spacing w:after="0" w:line="240" w:lineRule="auto"/>
              <w:rPr>
                <w:rFonts w:ascii="Arial" w:eastAsia="Times New Roman" w:hAnsi="Arial"/>
                <w:sz w:val="24"/>
                <w:szCs w:val="24"/>
                <w:lang w:eastAsia="en-GB"/>
              </w:rPr>
            </w:pPr>
            <w:r>
              <w:rPr>
                <w:rFonts w:ascii="Arial" w:eastAsia="Times New Roman" w:hAnsi="Arial"/>
                <w:sz w:val="24"/>
                <w:szCs w:val="24"/>
                <w:lang w:eastAsia="en-GB"/>
              </w:rPr>
              <w:lastRenderedPageBreak/>
              <w:t xml:space="preserve">A further 6 pupils are awaiting EHCPs which are currently with the Local Authority (LA) for finalisation. </w:t>
            </w:r>
          </w:p>
          <w:p w14:paraId="07459315" w14:textId="77777777" w:rsidR="00AE052B" w:rsidRDefault="00AE052B" w:rsidP="00537EB0">
            <w:pPr>
              <w:spacing w:after="0" w:line="240" w:lineRule="auto"/>
              <w:rPr>
                <w:rFonts w:ascii="Arial" w:eastAsia="Times New Roman" w:hAnsi="Arial"/>
                <w:sz w:val="24"/>
                <w:szCs w:val="24"/>
                <w:lang w:eastAsia="en-GB"/>
              </w:rPr>
            </w:pPr>
          </w:p>
          <w:p w14:paraId="0A409CD9" w14:textId="0C64476C" w:rsidR="00AE052B" w:rsidRDefault="68897BF1" w:rsidP="00537EB0">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One</w:t>
            </w:r>
            <w:r w:rsidR="00B1192E" w:rsidRPr="0F109DE9">
              <w:rPr>
                <w:rFonts w:ascii="Arial" w:eastAsia="Times New Roman" w:hAnsi="Arial"/>
                <w:sz w:val="24"/>
                <w:szCs w:val="24"/>
                <w:lang w:eastAsia="en-GB"/>
              </w:rPr>
              <w:t xml:space="preserve">1 pupil </w:t>
            </w:r>
            <w:r w:rsidR="00AE052B" w:rsidRPr="0F109DE9">
              <w:rPr>
                <w:rFonts w:ascii="Arial" w:eastAsia="Times New Roman" w:hAnsi="Arial"/>
                <w:sz w:val="24"/>
                <w:szCs w:val="24"/>
                <w:lang w:eastAsia="en-GB"/>
              </w:rPr>
              <w:t>receives</w:t>
            </w:r>
            <w:r w:rsidR="00B1192E" w:rsidRPr="0F109DE9">
              <w:rPr>
                <w:rFonts w:ascii="Arial" w:eastAsia="Times New Roman" w:hAnsi="Arial"/>
                <w:sz w:val="24"/>
                <w:szCs w:val="24"/>
                <w:lang w:eastAsia="en-GB"/>
              </w:rPr>
              <w:t xml:space="preserve"> early years funding with additional funding expected for a</w:t>
            </w:r>
            <w:r w:rsidR="00AE052B" w:rsidRPr="0F109DE9">
              <w:rPr>
                <w:rFonts w:ascii="Arial" w:eastAsia="Times New Roman" w:hAnsi="Arial"/>
                <w:sz w:val="24"/>
                <w:szCs w:val="24"/>
                <w:lang w:eastAsia="en-GB"/>
              </w:rPr>
              <w:t>nother</w:t>
            </w:r>
            <w:r w:rsidR="00B1192E" w:rsidRPr="0F109DE9">
              <w:rPr>
                <w:rFonts w:ascii="Arial" w:eastAsia="Times New Roman" w:hAnsi="Arial"/>
                <w:sz w:val="24"/>
                <w:szCs w:val="24"/>
                <w:lang w:eastAsia="en-GB"/>
              </w:rPr>
              <w:t xml:space="preserve"> pupil this year. </w:t>
            </w:r>
          </w:p>
          <w:p w14:paraId="19762CA2" w14:textId="73078809" w:rsidR="00B1192E" w:rsidRDefault="00AE052B" w:rsidP="00537EB0">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Both</w:t>
            </w:r>
            <w:r w:rsidR="00B1192E" w:rsidRPr="340B8ED9">
              <w:rPr>
                <w:rFonts w:ascii="Arial" w:eastAsia="Times New Roman" w:hAnsi="Arial"/>
                <w:sz w:val="24"/>
                <w:szCs w:val="24"/>
                <w:lang w:eastAsia="en-GB"/>
              </w:rPr>
              <w:t xml:space="preserve"> pupils </w:t>
            </w:r>
            <w:r w:rsidRPr="340B8ED9">
              <w:rPr>
                <w:rFonts w:ascii="Arial" w:eastAsia="Times New Roman" w:hAnsi="Arial"/>
                <w:sz w:val="24"/>
                <w:szCs w:val="24"/>
                <w:lang w:eastAsia="en-GB"/>
              </w:rPr>
              <w:t>are allocated to the</w:t>
            </w:r>
            <w:r w:rsidR="00B1192E" w:rsidRPr="340B8ED9">
              <w:rPr>
                <w:rFonts w:ascii="Arial" w:eastAsia="Times New Roman" w:hAnsi="Arial"/>
                <w:sz w:val="24"/>
                <w:szCs w:val="24"/>
                <w:lang w:eastAsia="en-GB"/>
              </w:rPr>
              <w:t xml:space="preserve"> Zebras </w:t>
            </w:r>
            <w:r w:rsidRPr="340B8ED9">
              <w:rPr>
                <w:rFonts w:ascii="Arial" w:eastAsia="Times New Roman" w:hAnsi="Arial"/>
                <w:sz w:val="24"/>
                <w:szCs w:val="24"/>
                <w:lang w:eastAsia="en-GB"/>
              </w:rPr>
              <w:t>g</w:t>
            </w:r>
            <w:r w:rsidR="00B1192E" w:rsidRPr="340B8ED9">
              <w:rPr>
                <w:rFonts w:ascii="Arial" w:eastAsia="Times New Roman" w:hAnsi="Arial"/>
                <w:sz w:val="24"/>
                <w:szCs w:val="24"/>
                <w:lang w:eastAsia="en-GB"/>
              </w:rPr>
              <w:t>roup</w:t>
            </w:r>
            <w:r w:rsidRPr="340B8ED9">
              <w:rPr>
                <w:rFonts w:ascii="Arial" w:eastAsia="Times New Roman" w:hAnsi="Arial"/>
                <w:sz w:val="24"/>
                <w:szCs w:val="24"/>
                <w:lang w:eastAsia="en-GB"/>
              </w:rPr>
              <w:t xml:space="preserve"> where pupils are supported by Rodney House School and the </w:t>
            </w:r>
            <w:r w:rsidR="732A6643" w:rsidRPr="340B8ED9">
              <w:rPr>
                <w:rFonts w:ascii="Arial" w:eastAsia="Times New Roman" w:hAnsi="Arial"/>
                <w:sz w:val="24"/>
                <w:szCs w:val="24"/>
                <w:lang w:eastAsia="en-GB"/>
              </w:rPr>
              <w:t xml:space="preserve">LA. </w:t>
            </w:r>
            <w:r w:rsidRPr="340B8ED9">
              <w:rPr>
                <w:rFonts w:ascii="Arial" w:eastAsia="Times New Roman" w:hAnsi="Arial"/>
                <w:sz w:val="24"/>
                <w:szCs w:val="24"/>
                <w:lang w:eastAsia="en-GB"/>
              </w:rPr>
              <w:t xml:space="preserve">The Educational Psychologist (EP) assessment is commissioned by the LA SEND team. </w:t>
            </w:r>
          </w:p>
          <w:p w14:paraId="6537F28F" w14:textId="77777777" w:rsidR="00AE052B" w:rsidRDefault="00AE052B" w:rsidP="00537EB0">
            <w:pPr>
              <w:spacing w:after="0" w:line="240" w:lineRule="auto"/>
              <w:rPr>
                <w:rFonts w:ascii="Arial" w:eastAsia="Times New Roman" w:hAnsi="Arial"/>
                <w:sz w:val="24"/>
                <w:szCs w:val="24"/>
                <w:lang w:eastAsia="en-GB"/>
              </w:rPr>
            </w:pPr>
          </w:p>
          <w:p w14:paraId="6FC994EF" w14:textId="5D9E6941" w:rsidR="00AE052B" w:rsidRDefault="00AE052B" w:rsidP="00537EB0">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The school has a high number of pupils who are awaiting EP assessments during this academic year. It is expected a further 16 EHCP applications will be made during 2024/25 increasing </w:t>
            </w:r>
            <w:r w:rsidR="1334485D" w:rsidRPr="0F109DE9">
              <w:rPr>
                <w:rFonts w:ascii="Arial" w:eastAsia="Times New Roman" w:hAnsi="Arial"/>
                <w:sz w:val="24"/>
                <w:szCs w:val="24"/>
                <w:lang w:eastAsia="en-GB"/>
              </w:rPr>
              <w:t xml:space="preserve">the total </w:t>
            </w:r>
            <w:r w:rsidR="00442573" w:rsidRPr="0F109DE9">
              <w:rPr>
                <w:rFonts w:ascii="Arial" w:eastAsia="Times New Roman" w:hAnsi="Arial"/>
                <w:sz w:val="24"/>
                <w:szCs w:val="24"/>
                <w:lang w:eastAsia="en-GB"/>
              </w:rPr>
              <w:t>number to</w:t>
            </w:r>
            <w:r w:rsidRPr="0F109DE9">
              <w:rPr>
                <w:rFonts w:ascii="Arial" w:eastAsia="Times New Roman" w:hAnsi="Arial"/>
                <w:sz w:val="24"/>
                <w:szCs w:val="24"/>
                <w:lang w:eastAsia="en-GB"/>
              </w:rPr>
              <w:t xml:space="preserve"> 65. </w:t>
            </w:r>
            <w:r w:rsidR="005C2964" w:rsidRPr="0F109DE9">
              <w:rPr>
                <w:rFonts w:ascii="Arial" w:eastAsia="Times New Roman" w:hAnsi="Arial"/>
                <w:sz w:val="24"/>
                <w:szCs w:val="24"/>
                <w:lang w:eastAsia="en-GB"/>
              </w:rPr>
              <w:t xml:space="preserve">EP assessments are all mapped out with EP visit dated booked with the option of earlier assessments in emergencies. </w:t>
            </w:r>
          </w:p>
          <w:p w14:paraId="6DFB9E20" w14:textId="77777777" w:rsidR="005C2964" w:rsidRDefault="005C2964" w:rsidP="00537EB0">
            <w:pPr>
              <w:spacing w:after="0" w:line="240" w:lineRule="auto"/>
              <w:rPr>
                <w:rFonts w:ascii="Arial" w:eastAsia="Times New Roman" w:hAnsi="Arial"/>
                <w:sz w:val="24"/>
                <w:szCs w:val="24"/>
                <w:lang w:eastAsia="en-GB"/>
              </w:rPr>
            </w:pPr>
          </w:p>
          <w:p w14:paraId="32504F97" w14:textId="77777777" w:rsidR="005C2964" w:rsidRDefault="005C2964" w:rsidP="00537EB0">
            <w:pPr>
              <w:spacing w:after="0" w:line="240" w:lineRule="auto"/>
              <w:rPr>
                <w:rFonts w:ascii="Arial" w:eastAsia="Times New Roman" w:hAnsi="Arial"/>
                <w:sz w:val="24"/>
                <w:szCs w:val="24"/>
                <w:lang w:eastAsia="en-GB"/>
              </w:rPr>
            </w:pPr>
            <w:r>
              <w:rPr>
                <w:rFonts w:ascii="Arial" w:eastAsia="Times New Roman" w:hAnsi="Arial"/>
                <w:sz w:val="24"/>
                <w:szCs w:val="24"/>
                <w:lang w:eastAsia="en-GB"/>
              </w:rPr>
              <w:t>The Zebras provision is made up on 14 pupils with 5 staff members, many are waiting for a specialist provision place. Unfortunately, there are long waiting lists for SEND places.</w:t>
            </w:r>
          </w:p>
          <w:p w14:paraId="70DF9E56" w14:textId="77777777" w:rsidR="005C2964" w:rsidRDefault="005C2964" w:rsidP="00537EB0">
            <w:pPr>
              <w:spacing w:after="0" w:line="240" w:lineRule="auto"/>
              <w:rPr>
                <w:rFonts w:ascii="Arial" w:eastAsia="Times New Roman" w:hAnsi="Arial"/>
                <w:sz w:val="24"/>
                <w:szCs w:val="24"/>
                <w:lang w:eastAsia="en-GB"/>
              </w:rPr>
            </w:pPr>
          </w:p>
          <w:p w14:paraId="78AE46FC" w14:textId="04A4A08F" w:rsidR="0F109DE9" w:rsidRDefault="0F109DE9" w:rsidP="0F109DE9">
            <w:pPr>
              <w:spacing w:after="0" w:line="240" w:lineRule="auto"/>
              <w:rPr>
                <w:rFonts w:ascii="Arial" w:eastAsia="Times New Roman" w:hAnsi="Arial"/>
                <w:sz w:val="24"/>
                <w:szCs w:val="24"/>
                <w:lang w:eastAsia="en-GB"/>
              </w:rPr>
            </w:pPr>
          </w:p>
          <w:p w14:paraId="4F212B19" w14:textId="01E1B107" w:rsidR="6A2AC66E" w:rsidRDefault="6A2AC66E"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The number of pupils at Baguley Hall with SEND or an EHCP is significantly higher than both the local and national averages. </w:t>
            </w:r>
          </w:p>
          <w:p w14:paraId="44E871BC" w14:textId="77777777" w:rsidR="00324116" w:rsidRDefault="00324116" w:rsidP="00537EB0">
            <w:pPr>
              <w:spacing w:after="0" w:line="240" w:lineRule="auto"/>
              <w:rPr>
                <w:rFonts w:ascii="Arial" w:eastAsia="Times New Roman" w:hAnsi="Arial"/>
                <w:sz w:val="24"/>
                <w:szCs w:val="24"/>
                <w:lang w:eastAsia="en-GB"/>
              </w:rPr>
            </w:pPr>
          </w:p>
          <w:p w14:paraId="6AB61562" w14:textId="61333C00" w:rsidR="00324116" w:rsidRDefault="00324116" w:rsidP="00537EB0">
            <w:pPr>
              <w:spacing w:after="0" w:line="240" w:lineRule="auto"/>
              <w:rPr>
                <w:rFonts w:ascii="Arial" w:eastAsia="Times New Roman" w:hAnsi="Arial"/>
                <w:sz w:val="24"/>
                <w:szCs w:val="24"/>
                <w:lang w:eastAsia="en-GB"/>
              </w:rPr>
            </w:pPr>
            <w:r w:rsidRPr="0F109DE9">
              <w:rPr>
                <w:rFonts w:ascii="Arial" w:eastAsia="Times New Roman" w:hAnsi="Arial"/>
                <w:i/>
                <w:iCs/>
                <w:sz w:val="24"/>
                <w:szCs w:val="24"/>
                <w:lang w:eastAsia="en-GB"/>
              </w:rPr>
              <w:t>Q How</w:t>
            </w:r>
            <w:r w:rsidR="009D6B73">
              <w:rPr>
                <w:rFonts w:ascii="Arial" w:eastAsia="Times New Roman" w:hAnsi="Arial"/>
                <w:i/>
                <w:iCs/>
                <w:sz w:val="24"/>
                <w:szCs w:val="24"/>
                <w:lang w:eastAsia="en-GB"/>
              </w:rPr>
              <w:t xml:space="preserve"> can</w:t>
            </w:r>
            <w:r w:rsidRPr="0F109DE9">
              <w:rPr>
                <w:rFonts w:ascii="Arial" w:eastAsia="Times New Roman" w:hAnsi="Arial"/>
                <w:i/>
                <w:iCs/>
                <w:sz w:val="24"/>
                <w:szCs w:val="24"/>
                <w:lang w:eastAsia="en-GB"/>
              </w:rPr>
              <w:t xml:space="preserve"> </w:t>
            </w:r>
            <w:r w:rsidR="008B3F58">
              <w:rPr>
                <w:rFonts w:ascii="Arial" w:eastAsia="Times New Roman" w:hAnsi="Arial"/>
                <w:i/>
                <w:iCs/>
                <w:sz w:val="24"/>
                <w:szCs w:val="24"/>
                <w:lang w:eastAsia="en-GB"/>
              </w:rPr>
              <w:t>this be seen in a positive light</w:t>
            </w:r>
            <w:r w:rsidRPr="0F109DE9">
              <w:rPr>
                <w:rFonts w:ascii="Arial" w:eastAsia="Times New Roman" w:hAnsi="Arial"/>
                <w:i/>
                <w:iCs/>
                <w:sz w:val="24"/>
                <w:szCs w:val="24"/>
                <w:lang w:eastAsia="en-GB"/>
              </w:rPr>
              <w:t>?</w:t>
            </w:r>
          </w:p>
          <w:p w14:paraId="70F18D6D" w14:textId="18433151" w:rsidR="005C2964" w:rsidRDefault="00324116" w:rsidP="00537EB0">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 school has a high number of pupils with </w:t>
            </w:r>
            <w:r w:rsidR="17A7CAC5" w:rsidRPr="340B8ED9">
              <w:rPr>
                <w:rFonts w:ascii="Arial" w:eastAsia="Times New Roman" w:hAnsi="Arial"/>
                <w:sz w:val="24"/>
                <w:szCs w:val="24"/>
                <w:lang w:eastAsia="en-GB"/>
              </w:rPr>
              <w:t>complex</w:t>
            </w:r>
            <w:r w:rsidRPr="340B8ED9">
              <w:rPr>
                <w:rFonts w:ascii="Arial" w:eastAsia="Times New Roman" w:hAnsi="Arial"/>
                <w:sz w:val="24"/>
                <w:szCs w:val="24"/>
                <w:lang w:eastAsia="en-GB"/>
              </w:rPr>
              <w:t xml:space="preserve"> </w:t>
            </w:r>
            <w:r w:rsidR="00442573" w:rsidRPr="340B8ED9">
              <w:rPr>
                <w:rFonts w:ascii="Arial" w:eastAsia="Times New Roman" w:hAnsi="Arial"/>
                <w:sz w:val="24"/>
                <w:szCs w:val="24"/>
                <w:lang w:eastAsia="en-GB"/>
              </w:rPr>
              <w:t>needs, this</w:t>
            </w:r>
            <w:r w:rsidRPr="340B8ED9">
              <w:rPr>
                <w:rFonts w:ascii="Arial" w:eastAsia="Times New Roman" w:hAnsi="Arial"/>
                <w:sz w:val="24"/>
                <w:szCs w:val="24"/>
                <w:lang w:eastAsia="en-GB"/>
              </w:rPr>
              <w:t xml:space="preserve"> is due to</w:t>
            </w:r>
            <w:r w:rsidR="1171E7FA" w:rsidRPr="340B8ED9">
              <w:rPr>
                <w:rFonts w:ascii="Arial" w:eastAsia="Times New Roman" w:hAnsi="Arial"/>
                <w:sz w:val="24"/>
                <w:szCs w:val="24"/>
                <w:lang w:eastAsia="en-GB"/>
              </w:rPr>
              <w:t xml:space="preserve"> the </w:t>
            </w:r>
            <w:r w:rsidR="38D259FF" w:rsidRPr="340B8ED9">
              <w:rPr>
                <w:rFonts w:ascii="Arial" w:eastAsia="Times New Roman" w:hAnsi="Arial"/>
                <w:sz w:val="24"/>
                <w:szCs w:val="24"/>
                <w:lang w:eastAsia="en-GB"/>
              </w:rPr>
              <w:t>school's</w:t>
            </w:r>
            <w:r w:rsidR="1171E7FA" w:rsidRPr="340B8ED9">
              <w:rPr>
                <w:rFonts w:ascii="Arial" w:eastAsia="Times New Roman" w:hAnsi="Arial"/>
                <w:sz w:val="24"/>
                <w:szCs w:val="24"/>
                <w:lang w:eastAsia="en-GB"/>
              </w:rPr>
              <w:t xml:space="preserve"> excellent reputation of support</w:t>
            </w:r>
            <w:r w:rsidRPr="340B8ED9">
              <w:rPr>
                <w:rFonts w:ascii="Arial" w:eastAsia="Times New Roman" w:hAnsi="Arial"/>
                <w:sz w:val="24"/>
                <w:szCs w:val="24"/>
                <w:lang w:eastAsia="en-GB"/>
              </w:rPr>
              <w:t xml:space="preserve">. </w:t>
            </w:r>
            <w:r w:rsidR="75639373" w:rsidRPr="340B8ED9">
              <w:rPr>
                <w:rFonts w:ascii="Arial" w:eastAsia="Times New Roman" w:hAnsi="Arial"/>
                <w:sz w:val="24"/>
                <w:szCs w:val="24"/>
                <w:lang w:eastAsia="en-GB"/>
              </w:rPr>
              <w:t xml:space="preserve">Staff are efficient and effective in identifying pupils that join the school who require SEND </w:t>
            </w:r>
            <w:r w:rsidR="00442573" w:rsidRPr="340B8ED9">
              <w:rPr>
                <w:rFonts w:ascii="Arial" w:eastAsia="Times New Roman" w:hAnsi="Arial"/>
                <w:sz w:val="24"/>
                <w:szCs w:val="24"/>
                <w:lang w:eastAsia="en-GB"/>
              </w:rPr>
              <w:t>support which enables</w:t>
            </w:r>
            <w:r w:rsidRPr="340B8ED9">
              <w:rPr>
                <w:rFonts w:ascii="Arial" w:eastAsia="Times New Roman" w:hAnsi="Arial"/>
                <w:sz w:val="24"/>
                <w:szCs w:val="24"/>
                <w:lang w:eastAsia="en-GB"/>
              </w:rPr>
              <w:t xml:space="preserve"> early interventions. This is something to celebrate. E</w:t>
            </w:r>
            <w:r w:rsidR="6E52C5F7" w:rsidRPr="340B8ED9">
              <w:rPr>
                <w:rFonts w:ascii="Arial" w:eastAsia="Times New Roman" w:hAnsi="Arial"/>
                <w:sz w:val="24"/>
                <w:szCs w:val="24"/>
                <w:lang w:eastAsia="en-GB"/>
              </w:rPr>
              <w:t>P</w:t>
            </w:r>
            <w:r w:rsidRPr="340B8ED9">
              <w:rPr>
                <w:rFonts w:ascii="Arial" w:eastAsia="Times New Roman" w:hAnsi="Arial"/>
                <w:sz w:val="24"/>
                <w:szCs w:val="24"/>
                <w:lang w:eastAsia="en-GB"/>
              </w:rPr>
              <w:t xml:space="preserve">s and SALTs support regularly and are </w:t>
            </w:r>
            <w:r w:rsidR="2FA924E4" w:rsidRPr="340B8ED9">
              <w:rPr>
                <w:rFonts w:ascii="Arial" w:eastAsia="Times New Roman" w:hAnsi="Arial"/>
                <w:sz w:val="24"/>
                <w:szCs w:val="24"/>
                <w:lang w:eastAsia="en-GB"/>
              </w:rPr>
              <w:t>involved</w:t>
            </w:r>
            <w:r w:rsidRPr="340B8ED9">
              <w:rPr>
                <w:rFonts w:ascii="Arial" w:eastAsia="Times New Roman" w:hAnsi="Arial"/>
                <w:sz w:val="24"/>
                <w:szCs w:val="24"/>
                <w:lang w:eastAsia="en-GB"/>
              </w:rPr>
              <w:t xml:space="preserve"> in planning and target setting. </w:t>
            </w:r>
            <w:r w:rsidR="41A637FF" w:rsidRPr="340B8ED9">
              <w:rPr>
                <w:rFonts w:ascii="Arial" w:eastAsia="Times New Roman" w:hAnsi="Arial"/>
                <w:sz w:val="24"/>
                <w:szCs w:val="24"/>
                <w:lang w:eastAsia="en-GB"/>
              </w:rPr>
              <w:t>Parents</w:t>
            </w:r>
            <w:r w:rsidRPr="340B8ED9">
              <w:rPr>
                <w:rFonts w:ascii="Arial" w:eastAsia="Times New Roman" w:hAnsi="Arial"/>
                <w:sz w:val="24"/>
                <w:szCs w:val="24"/>
                <w:lang w:eastAsia="en-GB"/>
              </w:rPr>
              <w:t xml:space="preserve"> often choose the school for the Zebras </w:t>
            </w:r>
            <w:r w:rsidR="00FF46E7" w:rsidRPr="340B8ED9">
              <w:rPr>
                <w:rFonts w:ascii="Arial" w:eastAsia="Times New Roman" w:hAnsi="Arial"/>
                <w:sz w:val="24"/>
                <w:szCs w:val="24"/>
                <w:lang w:eastAsia="en-GB"/>
              </w:rPr>
              <w:t>provision;</w:t>
            </w:r>
            <w:r w:rsidRPr="340B8ED9">
              <w:rPr>
                <w:rFonts w:ascii="Arial" w:eastAsia="Times New Roman" w:hAnsi="Arial"/>
                <w:sz w:val="24"/>
                <w:szCs w:val="24"/>
                <w:lang w:eastAsia="en-GB"/>
              </w:rPr>
              <w:t xml:space="preserve"> </w:t>
            </w:r>
            <w:r w:rsidR="6E244AA4" w:rsidRPr="340B8ED9">
              <w:rPr>
                <w:rFonts w:ascii="Arial" w:eastAsia="Times New Roman" w:hAnsi="Arial"/>
                <w:sz w:val="24"/>
                <w:szCs w:val="24"/>
                <w:lang w:eastAsia="en-GB"/>
              </w:rPr>
              <w:t>however,</w:t>
            </w:r>
            <w:r w:rsidRPr="340B8ED9">
              <w:rPr>
                <w:rFonts w:ascii="Arial" w:eastAsia="Times New Roman" w:hAnsi="Arial"/>
                <w:sz w:val="24"/>
                <w:szCs w:val="24"/>
                <w:lang w:eastAsia="en-GB"/>
              </w:rPr>
              <w:t xml:space="preserve"> this means that the class in now full</w:t>
            </w:r>
            <w:r w:rsidR="00FF46E7" w:rsidRPr="340B8ED9">
              <w:rPr>
                <w:rFonts w:ascii="Arial" w:eastAsia="Times New Roman" w:hAnsi="Arial"/>
                <w:sz w:val="24"/>
                <w:szCs w:val="24"/>
                <w:lang w:eastAsia="en-GB"/>
              </w:rPr>
              <w:t xml:space="preserve"> but </w:t>
            </w:r>
            <w:r w:rsidR="1324D7E2" w:rsidRPr="340B8ED9">
              <w:rPr>
                <w:rFonts w:ascii="Arial" w:eastAsia="Times New Roman" w:hAnsi="Arial"/>
                <w:sz w:val="24"/>
                <w:szCs w:val="24"/>
                <w:lang w:eastAsia="en-GB"/>
              </w:rPr>
              <w:t>evidences</w:t>
            </w:r>
            <w:r w:rsidR="00FF46E7" w:rsidRPr="340B8ED9">
              <w:rPr>
                <w:rFonts w:ascii="Arial" w:eastAsia="Times New Roman" w:hAnsi="Arial"/>
                <w:sz w:val="24"/>
                <w:szCs w:val="24"/>
                <w:lang w:eastAsia="en-GB"/>
              </w:rPr>
              <w:t xml:space="preserve"> the school provides an effective level of teaching and support.</w:t>
            </w:r>
            <w:r w:rsidRPr="340B8ED9">
              <w:rPr>
                <w:rFonts w:ascii="Arial" w:eastAsia="Times New Roman" w:hAnsi="Arial"/>
                <w:sz w:val="24"/>
                <w:szCs w:val="24"/>
                <w:lang w:eastAsia="en-GB"/>
              </w:rPr>
              <w:t xml:space="preserve"> </w:t>
            </w:r>
          </w:p>
          <w:p w14:paraId="144A5D23" w14:textId="77777777" w:rsidR="00FF46E7" w:rsidRDefault="00FF46E7" w:rsidP="00537EB0">
            <w:pPr>
              <w:spacing w:after="0" w:line="240" w:lineRule="auto"/>
              <w:rPr>
                <w:rFonts w:ascii="Arial" w:eastAsia="Times New Roman" w:hAnsi="Arial"/>
                <w:sz w:val="24"/>
                <w:szCs w:val="24"/>
                <w:lang w:eastAsia="en-GB"/>
              </w:rPr>
            </w:pPr>
          </w:p>
          <w:p w14:paraId="2A5F021C" w14:textId="5D44C3E4" w:rsidR="00FF46E7" w:rsidRDefault="00FF46E7" w:rsidP="00FF46E7">
            <w:pPr>
              <w:rPr>
                <w:rFonts w:ascii="Arial" w:eastAsia="Times New Roman" w:hAnsi="Arial"/>
                <w:sz w:val="24"/>
                <w:szCs w:val="24"/>
                <w:lang w:eastAsia="en-GB"/>
              </w:rPr>
            </w:pPr>
            <w:r w:rsidRPr="0F109DE9">
              <w:rPr>
                <w:rFonts w:ascii="Arial" w:eastAsia="Times New Roman" w:hAnsi="Arial"/>
                <w:sz w:val="24"/>
                <w:szCs w:val="24"/>
                <w:lang w:eastAsia="en-GB"/>
              </w:rPr>
              <w:t xml:space="preserve"> Usually, when an EP visits to conduct assessments, observations and set targets much of this already in place as the process moves quickly at the school. Team around the family (TAF) and Team around the child (TAC) meetings and family support is already in place prior to the assessment process starting. </w:t>
            </w:r>
          </w:p>
          <w:p w14:paraId="7FF9D226" w14:textId="77777777" w:rsidR="00FF46E7" w:rsidRDefault="00FF46E7" w:rsidP="00FF46E7">
            <w:pPr>
              <w:spacing w:after="0"/>
              <w:rPr>
                <w:rFonts w:ascii="Arial" w:eastAsia="Times New Roman" w:hAnsi="Arial"/>
                <w:i/>
                <w:iCs/>
                <w:sz w:val="24"/>
                <w:szCs w:val="24"/>
                <w:lang w:eastAsia="en-GB"/>
              </w:rPr>
            </w:pPr>
            <w:r>
              <w:rPr>
                <w:rFonts w:ascii="Arial" w:eastAsia="Times New Roman" w:hAnsi="Arial"/>
                <w:i/>
                <w:iCs/>
                <w:sz w:val="24"/>
                <w:szCs w:val="24"/>
                <w:lang w:eastAsia="en-GB"/>
              </w:rPr>
              <w:t>Q What is an EP?</w:t>
            </w:r>
          </w:p>
          <w:p w14:paraId="5B375D87" w14:textId="264FC22F" w:rsidR="00FF46E7" w:rsidRDefault="00FF46E7" w:rsidP="00FF46E7">
            <w:pPr>
              <w:spacing w:after="0"/>
              <w:rPr>
                <w:rFonts w:ascii="Arial" w:eastAsia="Times New Roman" w:hAnsi="Arial"/>
                <w:sz w:val="24"/>
                <w:szCs w:val="24"/>
                <w:lang w:eastAsia="en-GB"/>
              </w:rPr>
            </w:pPr>
            <w:r w:rsidRPr="340B8ED9">
              <w:rPr>
                <w:rFonts w:ascii="Arial" w:eastAsia="Times New Roman" w:hAnsi="Arial"/>
                <w:sz w:val="24"/>
                <w:szCs w:val="24"/>
                <w:lang w:eastAsia="en-GB"/>
              </w:rPr>
              <w:t>An EP is an Educational Psychologist. This information is available in the glossary of terms created for and provided to Governors</w:t>
            </w:r>
            <w:r w:rsidR="27A63B0D" w:rsidRPr="340B8ED9">
              <w:rPr>
                <w:rFonts w:ascii="Arial" w:eastAsia="Times New Roman" w:hAnsi="Arial"/>
                <w:sz w:val="24"/>
                <w:szCs w:val="24"/>
                <w:lang w:eastAsia="en-GB"/>
              </w:rPr>
              <w:t xml:space="preserve">. </w:t>
            </w:r>
          </w:p>
          <w:p w14:paraId="738610EB" w14:textId="77777777" w:rsidR="00FF46E7" w:rsidRDefault="00FF46E7" w:rsidP="00FF46E7">
            <w:pPr>
              <w:spacing w:after="0"/>
              <w:rPr>
                <w:rFonts w:ascii="Arial" w:eastAsia="Times New Roman" w:hAnsi="Arial"/>
                <w:sz w:val="24"/>
                <w:szCs w:val="24"/>
                <w:lang w:eastAsia="en-GB"/>
              </w:rPr>
            </w:pPr>
          </w:p>
          <w:p w14:paraId="44625E2E" w14:textId="77777777" w:rsidR="00FF46E7" w:rsidRDefault="00FF46E7" w:rsidP="00FF46E7">
            <w:pPr>
              <w:spacing w:after="0"/>
              <w:rPr>
                <w:rFonts w:ascii="Arial" w:eastAsia="Times New Roman" w:hAnsi="Arial"/>
                <w:i/>
                <w:iCs/>
                <w:sz w:val="24"/>
                <w:szCs w:val="24"/>
                <w:lang w:eastAsia="en-GB"/>
              </w:rPr>
            </w:pPr>
            <w:r>
              <w:rPr>
                <w:rFonts w:ascii="Arial" w:eastAsia="Times New Roman" w:hAnsi="Arial"/>
                <w:i/>
                <w:iCs/>
                <w:sz w:val="24"/>
                <w:szCs w:val="24"/>
                <w:lang w:eastAsia="en-GB"/>
              </w:rPr>
              <w:t xml:space="preserve">Q What funding is available? </w:t>
            </w:r>
          </w:p>
          <w:p w14:paraId="6C8B842B" w14:textId="7BB27F43" w:rsidR="00FF46E7" w:rsidRDefault="00FF46E7" w:rsidP="00FF46E7">
            <w:pPr>
              <w:spacing w:after="0"/>
              <w:rPr>
                <w:rFonts w:ascii="Arial" w:eastAsia="Times New Roman" w:hAnsi="Arial"/>
                <w:sz w:val="24"/>
                <w:szCs w:val="24"/>
                <w:lang w:eastAsia="en-GB"/>
              </w:rPr>
            </w:pPr>
            <w:r w:rsidRPr="0F109DE9">
              <w:rPr>
                <w:rFonts w:ascii="Arial" w:eastAsia="Times New Roman" w:hAnsi="Arial"/>
                <w:sz w:val="24"/>
                <w:szCs w:val="24"/>
                <w:lang w:eastAsia="en-GB"/>
              </w:rPr>
              <w:t xml:space="preserve">Funding will be backdated to the start of the term. The EHCP status of a child provides funding from the LA. The funding shown for the October 2024 census is at its lowest due to the number of pupils who transitioned from Year 6 (Y6) to high school </w:t>
            </w:r>
            <w:r w:rsidR="001C130F" w:rsidRPr="0F109DE9">
              <w:rPr>
                <w:rFonts w:ascii="Arial" w:eastAsia="Times New Roman" w:hAnsi="Arial"/>
                <w:sz w:val="24"/>
                <w:szCs w:val="24"/>
                <w:lang w:eastAsia="en-GB"/>
              </w:rPr>
              <w:t>provisions.</w:t>
            </w:r>
            <w:r w:rsidRPr="0F109DE9">
              <w:rPr>
                <w:rFonts w:ascii="Arial" w:eastAsia="Times New Roman" w:hAnsi="Arial"/>
                <w:sz w:val="24"/>
                <w:szCs w:val="24"/>
                <w:lang w:eastAsia="en-GB"/>
              </w:rPr>
              <w:t xml:space="preserve"> This does not account for those pupils who have SEND needs who do not qualify for funding. </w:t>
            </w:r>
          </w:p>
          <w:p w14:paraId="637805D2" w14:textId="77777777" w:rsidR="00FF46E7" w:rsidRDefault="00FF46E7" w:rsidP="00FF46E7">
            <w:pPr>
              <w:spacing w:after="0"/>
              <w:rPr>
                <w:rFonts w:ascii="Arial" w:eastAsia="Times New Roman" w:hAnsi="Arial"/>
                <w:sz w:val="24"/>
                <w:szCs w:val="24"/>
                <w:lang w:eastAsia="en-GB"/>
              </w:rPr>
            </w:pPr>
          </w:p>
          <w:p w14:paraId="3ECC186F" w14:textId="77777777" w:rsidR="00FF46E7" w:rsidRDefault="00FF46E7" w:rsidP="00FF46E7">
            <w:pPr>
              <w:spacing w:after="0"/>
              <w:rPr>
                <w:rFonts w:ascii="Arial" w:eastAsia="Times New Roman" w:hAnsi="Arial"/>
                <w:i/>
                <w:iCs/>
                <w:sz w:val="24"/>
                <w:szCs w:val="24"/>
                <w:lang w:eastAsia="en-GB"/>
              </w:rPr>
            </w:pPr>
            <w:r>
              <w:rPr>
                <w:rFonts w:ascii="Arial" w:eastAsia="Times New Roman" w:hAnsi="Arial"/>
                <w:i/>
                <w:iCs/>
                <w:sz w:val="24"/>
                <w:szCs w:val="24"/>
                <w:lang w:eastAsia="en-GB"/>
              </w:rPr>
              <w:t>Q What is the attendance of those pupils with SEND and EHCPs?</w:t>
            </w:r>
          </w:p>
          <w:p w14:paraId="7F392443" w14:textId="03D1C42A" w:rsidR="00FF46E7" w:rsidRDefault="00381C18" w:rsidP="340B8ED9">
            <w:pPr>
              <w:spacing w:after="0"/>
              <w:rPr>
                <w:rFonts w:ascii="Arial" w:eastAsia="Times New Roman" w:hAnsi="Arial"/>
                <w:sz w:val="24"/>
                <w:szCs w:val="24"/>
                <w:lang w:eastAsia="en-GB"/>
              </w:rPr>
            </w:pPr>
            <w:r w:rsidRPr="340B8ED9">
              <w:rPr>
                <w:rFonts w:ascii="Arial" w:eastAsia="Times New Roman" w:hAnsi="Arial"/>
                <w:sz w:val="24"/>
                <w:szCs w:val="24"/>
                <w:lang w:eastAsia="en-GB"/>
              </w:rPr>
              <w:t xml:space="preserve">The school do not have pupils with medical needs, </w:t>
            </w:r>
            <w:bookmarkStart w:id="1" w:name="_Int_z15B9qi4"/>
            <w:r w:rsidRPr="340B8ED9">
              <w:rPr>
                <w:rFonts w:ascii="Arial" w:eastAsia="Times New Roman" w:hAnsi="Arial"/>
                <w:sz w:val="24"/>
                <w:szCs w:val="24"/>
                <w:lang w:eastAsia="en-GB"/>
              </w:rPr>
              <w:t>the majority of</w:t>
            </w:r>
            <w:bookmarkEnd w:id="1"/>
            <w:r w:rsidRPr="340B8ED9">
              <w:rPr>
                <w:rFonts w:ascii="Arial" w:eastAsia="Times New Roman" w:hAnsi="Arial"/>
                <w:sz w:val="24"/>
                <w:szCs w:val="24"/>
                <w:lang w:eastAsia="en-GB"/>
              </w:rPr>
              <w:t xml:space="preserve"> pupils with SEND are in two groups speech and language and social and emotional needs. The attendance of pupils with an EHCP is currently 90.1%. </w:t>
            </w:r>
            <w:r w:rsidR="725C8E70" w:rsidRPr="340B8ED9">
              <w:rPr>
                <w:rFonts w:ascii="Arial" w:eastAsia="Times New Roman" w:hAnsi="Arial"/>
                <w:sz w:val="24"/>
                <w:szCs w:val="24"/>
                <w:lang w:eastAsia="en-GB"/>
              </w:rPr>
              <w:t>Most of</w:t>
            </w:r>
            <w:r w:rsidRPr="340B8ED9">
              <w:rPr>
                <w:rFonts w:ascii="Arial" w:eastAsia="Times New Roman" w:hAnsi="Arial"/>
                <w:sz w:val="24"/>
                <w:szCs w:val="24"/>
                <w:lang w:eastAsia="en-GB"/>
              </w:rPr>
              <w:t xml:space="preserve"> these pupils attend well. </w:t>
            </w:r>
          </w:p>
          <w:p w14:paraId="463F29E8" w14:textId="77777777" w:rsidR="00381C18" w:rsidRDefault="00381C18" w:rsidP="00FF46E7">
            <w:pPr>
              <w:spacing w:after="0"/>
              <w:rPr>
                <w:rFonts w:ascii="Arial" w:eastAsia="Times New Roman" w:hAnsi="Arial"/>
                <w:i/>
                <w:iCs/>
                <w:sz w:val="24"/>
                <w:szCs w:val="24"/>
                <w:lang w:eastAsia="en-GB"/>
              </w:rPr>
            </w:pPr>
          </w:p>
          <w:p w14:paraId="685A7EBA" w14:textId="098DB44B" w:rsidR="00381C18" w:rsidRDefault="00381C18" w:rsidP="00FF46E7">
            <w:pPr>
              <w:spacing w:after="0"/>
              <w:rPr>
                <w:rFonts w:ascii="Arial" w:eastAsia="Times New Roman" w:hAnsi="Arial"/>
                <w:sz w:val="24"/>
                <w:szCs w:val="24"/>
                <w:lang w:eastAsia="en-GB"/>
              </w:rPr>
            </w:pPr>
            <w:r w:rsidRPr="340B8ED9">
              <w:rPr>
                <w:rFonts w:ascii="Arial" w:eastAsia="Times New Roman" w:hAnsi="Arial"/>
                <w:sz w:val="24"/>
                <w:szCs w:val="24"/>
                <w:lang w:eastAsia="en-GB"/>
              </w:rPr>
              <w:lastRenderedPageBreak/>
              <w:t>It is rare for pupils attending the school to rec</w:t>
            </w:r>
            <w:r w:rsidR="26EB5B6F" w:rsidRPr="340B8ED9">
              <w:rPr>
                <w:rFonts w:ascii="Arial" w:eastAsia="Times New Roman" w:hAnsi="Arial"/>
                <w:sz w:val="24"/>
                <w:szCs w:val="24"/>
                <w:lang w:eastAsia="en-GB"/>
              </w:rPr>
              <w:t xml:space="preserve">eive </w:t>
            </w:r>
            <w:r w:rsidR="008641AF" w:rsidRPr="340B8ED9">
              <w:rPr>
                <w:rFonts w:ascii="Arial" w:eastAsia="Times New Roman" w:hAnsi="Arial"/>
                <w:sz w:val="24"/>
                <w:szCs w:val="24"/>
                <w:lang w:eastAsia="en-GB"/>
              </w:rPr>
              <w:t>suspensions</w:t>
            </w:r>
            <w:r w:rsidRPr="340B8ED9">
              <w:rPr>
                <w:rFonts w:ascii="Arial" w:eastAsia="Times New Roman" w:hAnsi="Arial"/>
                <w:sz w:val="24"/>
                <w:szCs w:val="24"/>
                <w:lang w:eastAsia="en-GB"/>
              </w:rPr>
              <w:t>. There were two pupils who received</w:t>
            </w:r>
            <w:r w:rsidR="6059B708" w:rsidRPr="340B8ED9">
              <w:rPr>
                <w:rFonts w:ascii="Arial" w:eastAsia="Times New Roman" w:hAnsi="Arial"/>
                <w:sz w:val="24"/>
                <w:szCs w:val="24"/>
                <w:lang w:eastAsia="en-GB"/>
              </w:rPr>
              <w:t xml:space="preserve"> suspension</w:t>
            </w:r>
            <w:r w:rsidRPr="340B8ED9">
              <w:rPr>
                <w:rFonts w:ascii="Arial" w:eastAsia="Times New Roman" w:hAnsi="Arial"/>
                <w:sz w:val="24"/>
                <w:szCs w:val="24"/>
                <w:lang w:eastAsia="en-GB"/>
              </w:rPr>
              <w:t xml:space="preserve">s during </w:t>
            </w:r>
            <w:r w:rsidR="68E5C337" w:rsidRPr="340B8ED9">
              <w:rPr>
                <w:rFonts w:ascii="Arial" w:eastAsia="Times New Roman" w:hAnsi="Arial"/>
                <w:sz w:val="24"/>
                <w:szCs w:val="24"/>
                <w:lang w:eastAsia="en-GB"/>
              </w:rPr>
              <w:t>2023/2024,</w:t>
            </w:r>
            <w:r w:rsidRPr="340B8ED9">
              <w:rPr>
                <w:rFonts w:ascii="Arial" w:eastAsia="Times New Roman" w:hAnsi="Arial"/>
                <w:sz w:val="24"/>
                <w:szCs w:val="24"/>
                <w:lang w:eastAsia="en-GB"/>
              </w:rPr>
              <w:t xml:space="preserve"> and both are now attending an alternative provision</w:t>
            </w:r>
            <w:r w:rsidR="540B5577" w:rsidRPr="340B8ED9">
              <w:rPr>
                <w:rFonts w:ascii="Arial" w:eastAsia="Times New Roman" w:hAnsi="Arial"/>
                <w:sz w:val="24"/>
                <w:szCs w:val="24"/>
                <w:lang w:eastAsia="en-GB"/>
              </w:rPr>
              <w:t xml:space="preserve"> (AP)</w:t>
            </w:r>
            <w:r w:rsidRPr="340B8ED9">
              <w:rPr>
                <w:rFonts w:ascii="Arial" w:eastAsia="Times New Roman" w:hAnsi="Arial"/>
                <w:sz w:val="24"/>
                <w:szCs w:val="24"/>
                <w:lang w:eastAsia="en-GB"/>
              </w:rPr>
              <w:t xml:space="preserve"> and are awaiting a SEND place. </w:t>
            </w:r>
            <w:r w:rsidR="4FC54E20" w:rsidRPr="340B8ED9">
              <w:rPr>
                <w:rFonts w:ascii="Arial" w:eastAsia="Times New Roman" w:hAnsi="Arial"/>
                <w:sz w:val="24"/>
                <w:szCs w:val="24"/>
                <w:lang w:eastAsia="en-GB"/>
              </w:rPr>
              <w:t>One</w:t>
            </w:r>
            <w:r w:rsidRPr="340B8ED9">
              <w:rPr>
                <w:rFonts w:ascii="Arial" w:eastAsia="Times New Roman" w:hAnsi="Arial"/>
                <w:sz w:val="24"/>
                <w:szCs w:val="24"/>
                <w:lang w:eastAsia="en-GB"/>
              </w:rPr>
              <w:t xml:space="preserve"> pupil attends the Hive</w:t>
            </w:r>
            <w:r w:rsidR="328FC18D" w:rsidRPr="340B8ED9">
              <w:rPr>
                <w:rFonts w:ascii="Arial" w:eastAsia="Times New Roman" w:hAnsi="Arial"/>
                <w:sz w:val="24"/>
                <w:szCs w:val="24"/>
                <w:lang w:eastAsia="en-GB"/>
              </w:rPr>
              <w:t>,</w:t>
            </w:r>
            <w:r w:rsidRPr="340B8ED9">
              <w:rPr>
                <w:rFonts w:ascii="Arial" w:eastAsia="Times New Roman" w:hAnsi="Arial"/>
                <w:sz w:val="24"/>
                <w:szCs w:val="24"/>
                <w:lang w:eastAsia="en-GB"/>
              </w:rPr>
              <w:t xml:space="preserve"> it was initially felt this pupil would transition back to mainstream </w:t>
            </w:r>
            <w:r w:rsidR="001F25B4" w:rsidRPr="340B8ED9">
              <w:rPr>
                <w:rFonts w:ascii="Arial" w:eastAsia="Times New Roman" w:hAnsi="Arial"/>
                <w:sz w:val="24"/>
                <w:szCs w:val="24"/>
                <w:lang w:eastAsia="en-GB"/>
              </w:rPr>
              <w:t>education;</w:t>
            </w:r>
            <w:r w:rsidRPr="340B8ED9">
              <w:rPr>
                <w:rFonts w:ascii="Arial" w:eastAsia="Times New Roman" w:hAnsi="Arial"/>
                <w:sz w:val="24"/>
                <w:szCs w:val="24"/>
                <w:lang w:eastAsia="en-GB"/>
              </w:rPr>
              <w:t xml:space="preserve"> </w:t>
            </w:r>
            <w:r w:rsidR="18F31898" w:rsidRPr="340B8ED9">
              <w:rPr>
                <w:rFonts w:ascii="Arial" w:eastAsia="Times New Roman" w:hAnsi="Arial"/>
                <w:sz w:val="24"/>
                <w:szCs w:val="24"/>
                <w:lang w:eastAsia="en-GB"/>
              </w:rPr>
              <w:t>however,</w:t>
            </w:r>
            <w:r w:rsidRPr="340B8ED9">
              <w:rPr>
                <w:rFonts w:ascii="Arial" w:eastAsia="Times New Roman" w:hAnsi="Arial"/>
                <w:sz w:val="24"/>
                <w:szCs w:val="24"/>
                <w:lang w:eastAsia="en-GB"/>
              </w:rPr>
              <w:t xml:space="preserve"> this is now unlikely. </w:t>
            </w:r>
          </w:p>
          <w:p w14:paraId="3B7B4B86" w14:textId="77777777" w:rsidR="00381C18" w:rsidRDefault="00381C18" w:rsidP="00FF46E7">
            <w:pPr>
              <w:spacing w:after="0"/>
              <w:rPr>
                <w:rFonts w:ascii="Arial" w:eastAsia="Times New Roman" w:hAnsi="Arial"/>
                <w:sz w:val="24"/>
                <w:szCs w:val="24"/>
                <w:lang w:eastAsia="en-GB"/>
              </w:rPr>
            </w:pPr>
          </w:p>
          <w:p w14:paraId="479629B1" w14:textId="77777777" w:rsidR="00381C18" w:rsidRDefault="00381C18" w:rsidP="00FF46E7">
            <w:pPr>
              <w:spacing w:after="0"/>
              <w:rPr>
                <w:rFonts w:ascii="Arial" w:eastAsia="Times New Roman" w:hAnsi="Arial"/>
                <w:sz w:val="24"/>
                <w:szCs w:val="24"/>
                <w:lang w:eastAsia="en-GB"/>
              </w:rPr>
            </w:pPr>
            <w:r>
              <w:rPr>
                <w:rFonts w:ascii="Arial" w:eastAsia="Times New Roman" w:hAnsi="Arial"/>
                <w:sz w:val="24"/>
                <w:szCs w:val="24"/>
                <w:lang w:eastAsia="en-GB"/>
              </w:rPr>
              <w:t xml:space="preserve">Governors were provided with a breakdown of all the support provided to pupils and families prior to the meeting for review. The SENDCo highlighted SALT and Wellcomm interventions which support language development starting in the Early Years Foundation Stage with additional pupils added across all year groups. </w:t>
            </w:r>
          </w:p>
          <w:p w14:paraId="3A0FF5F2" w14:textId="77777777" w:rsidR="001F25B4" w:rsidRDefault="001F25B4" w:rsidP="00FF46E7">
            <w:pPr>
              <w:spacing w:after="0"/>
              <w:rPr>
                <w:rFonts w:ascii="Arial" w:eastAsia="Times New Roman" w:hAnsi="Arial"/>
                <w:sz w:val="24"/>
                <w:szCs w:val="24"/>
                <w:lang w:eastAsia="en-GB"/>
              </w:rPr>
            </w:pPr>
          </w:p>
          <w:p w14:paraId="3C95E27B" w14:textId="77777777" w:rsidR="00AB738D" w:rsidRPr="00AB738D" w:rsidRDefault="001F25B4" w:rsidP="00AB738D">
            <w:pPr>
              <w:spacing w:after="0"/>
              <w:rPr>
                <w:rFonts w:ascii="Arial" w:eastAsia="Times New Roman" w:hAnsi="Arial"/>
                <w:sz w:val="24"/>
                <w:szCs w:val="24"/>
                <w:u w:val="single"/>
                <w:lang w:eastAsia="en-GB"/>
              </w:rPr>
            </w:pPr>
            <w:r w:rsidRPr="001F25B4">
              <w:rPr>
                <w:rFonts w:ascii="Arial" w:eastAsia="Times New Roman" w:hAnsi="Arial"/>
                <w:sz w:val="24"/>
                <w:szCs w:val="24"/>
                <w:u w:val="single"/>
                <w:lang w:eastAsia="en-GB"/>
              </w:rPr>
              <w:t>Pupil Progress Data</w:t>
            </w:r>
          </w:p>
          <w:tbl>
            <w:tblPr>
              <w:tblpPr w:leftFromText="180" w:rightFromText="180" w:vertAnchor="text" w:horzAnchor="margin" w:tblpY="144"/>
              <w:tblOverlap w:val="never"/>
              <w:tblW w:w="0" w:type="auto"/>
              <w:tblLook w:val="04A0" w:firstRow="1" w:lastRow="0" w:firstColumn="1" w:lastColumn="0" w:noHBand="0" w:noVBand="1"/>
            </w:tblPr>
            <w:tblGrid>
              <w:gridCol w:w="2047"/>
              <w:gridCol w:w="2048"/>
              <w:gridCol w:w="2048"/>
              <w:gridCol w:w="2048"/>
              <w:gridCol w:w="2049"/>
            </w:tblGrid>
            <w:tr w:rsidR="00AB738D" w:rsidRPr="00537EB0" w14:paraId="7ECD6BFD" w14:textId="77777777" w:rsidTr="00537EB0">
              <w:trPr>
                <w:trHeight w:val="902"/>
              </w:trPr>
              <w:tc>
                <w:tcPr>
                  <w:tcW w:w="2050" w:type="dxa"/>
                  <w:shd w:val="clear" w:color="auto" w:fill="auto"/>
                </w:tcPr>
                <w:p w14:paraId="3C72651D" w14:textId="77777777" w:rsidR="00AB738D" w:rsidRPr="00537EB0" w:rsidRDefault="00AB738D" w:rsidP="00AB738D">
                  <w:pPr>
                    <w:rPr>
                      <w:rFonts w:ascii="Arial" w:hAnsi="Arial" w:cs="Arial"/>
                      <w:sz w:val="24"/>
                      <w:szCs w:val="24"/>
                    </w:rPr>
                  </w:pPr>
                  <w:r w:rsidRPr="00537EB0">
                    <w:rPr>
                      <w:rFonts w:ascii="Arial" w:hAnsi="Arial" w:cs="Arial"/>
                      <w:sz w:val="24"/>
                      <w:szCs w:val="24"/>
                    </w:rPr>
                    <w:t>Year</w:t>
                  </w:r>
                </w:p>
              </w:tc>
              <w:tc>
                <w:tcPr>
                  <w:tcW w:w="2050" w:type="dxa"/>
                  <w:shd w:val="clear" w:color="auto" w:fill="auto"/>
                </w:tcPr>
                <w:p w14:paraId="68C3908E"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English % Expected Standard (EXS)</w:t>
                  </w:r>
                </w:p>
              </w:tc>
              <w:tc>
                <w:tcPr>
                  <w:tcW w:w="2050" w:type="dxa"/>
                  <w:shd w:val="clear" w:color="auto" w:fill="auto"/>
                </w:tcPr>
                <w:p w14:paraId="7DFD6250"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English % below EXS</w:t>
                  </w:r>
                </w:p>
              </w:tc>
              <w:tc>
                <w:tcPr>
                  <w:tcW w:w="2050" w:type="dxa"/>
                  <w:shd w:val="clear" w:color="auto" w:fill="auto"/>
                </w:tcPr>
                <w:p w14:paraId="468E4846"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Maths % EXS</w:t>
                  </w:r>
                </w:p>
              </w:tc>
              <w:tc>
                <w:tcPr>
                  <w:tcW w:w="2051" w:type="dxa"/>
                  <w:shd w:val="clear" w:color="auto" w:fill="auto"/>
                </w:tcPr>
                <w:p w14:paraId="6C6059C9"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Maths % Below EXS</w:t>
                  </w:r>
                </w:p>
              </w:tc>
            </w:tr>
            <w:tr w:rsidR="00AB738D" w:rsidRPr="00537EB0" w14:paraId="48871D56" w14:textId="77777777" w:rsidTr="00537EB0">
              <w:trPr>
                <w:trHeight w:val="473"/>
              </w:trPr>
              <w:tc>
                <w:tcPr>
                  <w:tcW w:w="2050" w:type="dxa"/>
                  <w:shd w:val="clear" w:color="auto" w:fill="auto"/>
                </w:tcPr>
                <w:p w14:paraId="188C7E56"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Year 1 (Y1)</w:t>
                  </w:r>
                </w:p>
              </w:tc>
              <w:tc>
                <w:tcPr>
                  <w:tcW w:w="2050" w:type="dxa"/>
                  <w:shd w:val="clear" w:color="auto" w:fill="auto"/>
                </w:tcPr>
                <w:p w14:paraId="62B37E15" w14:textId="77777777" w:rsidR="00AB738D" w:rsidRPr="00537EB0" w:rsidRDefault="00AB738D" w:rsidP="00AB738D">
                  <w:pPr>
                    <w:rPr>
                      <w:rFonts w:ascii="Arial" w:hAnsi="Arial" w:cs="Arial"/>
                      <w:sz w:val="24"/>
                      <w:szCs w:val="24"/>
                    </w:rPr>
                  </w:pPr>
                  <w:r w:rsidRPr="00537EB0">
                    <w:rPr>
                      <w:rFonts w:ascii="Arial" w:hAnsi="Arial" w:cs="Arial"/>
                      <w:sz w:val="24"/>
                      <w:szCs w:val="24"/>
                    </w:rPr>
                    <w:t>65%</w:t>
                  </w:r>
                </w:p>
              </w:tc>
              <w:tc>
                <w:tcPr>
                  <w:tcW w:w="2050" w:type="dxa"/>
                  <w:shd w:val="clear" w:color="auto" w:fill="auto"/>
                </w:tcPr>
                <w:p w14:paraId="328E0D02" w14:textId="77777777" w:rsidR="00AB738D" w:rsidRPr="00537EB0" w:rsidRDefault="00AB738D" w:rsidP="00AB738D">
                  <w:pPr>
                    <w:rPr>
                      <w:rFonts w:ascii="Arial" w:hAnsi="Arial" w:cs="Arial"/>
                      <w:sz w:val="24"/>
                      <w:szCs w:val="24"/>
                    </w:rPr>
                  </w:pPr>
                  <w:r w:rsidRPr="00537EB0">
                    <w:rPr>
                      <w:rFonts w:ascii="Arial" w:hAnsi="Arial" w:cs="Arial"/>
                      <w:sz w:val="24"/>
                      <w:szCs w:val="24"/>
                    </w:rPr>
                    <w:t>35%</w:t>
                  </w:r>
                </w:p>
              </w:tc>
              <w:tc>
                <w:tcPr>
                  <w:tcW w:w="2050" w:type="dxa"/>
                  <w:shd w:val="clear" w:color="auto" w:fill="auto"/>
                </w:tcPr>
                <w:p w14:paraId="184D513D" w14:textId="77777777" w:rsidR="00AB738D" w:rsidRPr="00537EB0" w:rsidRDefault="00AB738D" w:rsidP="00AB738D">
                  <w:pPr>
                    <w:rPr>
                      <w:rFonts w:ascii="Arial" w:hAnsi="Arial" w:cs="Arial"/>
                      <w:sz w:val="24"/>
                      <w:szCs w:val="24"/>
                    </w:rPr>
                  </w:pPr>
                  <w:r w:rsidRPr="00537EB0">
                    <w:rPr>
                      <w:rFonts w:ascii="Arial" w:hAnsi="Arial" w:cs="Arial"/>
                      <w:sz w:val="24"/>
                      <w:szCs w:val="24"/>
                    </w:rPr>
                    <w:t>60%</w:t>
                  </w:r>
                </w:p>
              </w:tc>
              <w:tc>
                <w:tcPr>
                  <w:tcW w:w="2051" w:type="dxa"/>
                  <w:shd w:val="clear" w:color="auto" w:fill="auto"/>
                </w:tcPr>
                <w:p w14:paraId="263416A3" w14:textId="77777777" w:rsidR="00AB738D" w:rsidRPr="00537EB0" w:rsidRDefault="00AB738D" w:rsidP="00AB738D">
                  <w:pPr>
                    <w:rPr>
                      <w:rFonts w:ascii="Arial" w:hAnsi="Arial" w:cs="Arial"/>
                      <w:sz w:val="24"/>
                      <w:szCs w:val="24"/>
                    </w:rPr>
                  </w:pPr>
                  <w:r w:rsidRPr="00537EB0">
                    <w:rPr>
                      <w:rFonts w:ascii="Arial" w:hAnsi="Arial" w:cs="Arial"/>
                      <w:sz w:val="24"/>
                      <w:szCs w:val="24"/>
                    </w:rPr>
                    <w:t>40%</w:t>
                  </w:r>
                </w:p>
              </w:tc>
            </w:tr>
            <w:tr w:rsidR="00AB738D" w:rsidRPr="00537EB0" w14:paraId="4EAC27C4" w14:textId="77777777" w:rsidTr="00537EB0">
              <w:trPr>
                <w:trHeight w:val="473"/>
              </w:trPr>
              <w:tc>
                <w:tcPr>
                  <w:tcW w:w="2050" w:type="dxa"/>
                  <w:shd w:val="clear" w:color="auto" w:fill="auto"/>
                </w:tcPr>
                <w:p w14:paraId="673CEE99"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Year 2 (Y2)</w:t>
                  </w:r>
                </w:p>
              </w:tc>
              <w:tc>
                <w:tcPr>
                  <w:tcW w:w="2050" w:type="dxa"/>
                  <w:shd w:val="clear" w:color="auto" w:fill="auto"/>
                </w:tcPr>
                <w:p w14:paraId="5191E957" w14:textId="77777777" w:rsidR="00AB738D" w:rsidRPr="00537EB0" w:rsidRDefault="00AB738D" w:rsidP="00AB738D">
                  <w:pPr>
                    <w:rPr>
                      <w:rFonts w:ascii="Arial" w:hAnsi="Arial" w:cs="Arial"/>
                      <w:sz w:val="24"/>
                      <w:szCs w:val="24"/>
                    </w:rPr>
                  </w:pPr>
                  <w:r w:rsidRPr="00537EB0">
                    <w:rPr>
                      <w:rFonts w:ascii="Arial" w:hAnsi="Arial" w:cs="Arial"/>
                      <w:sz w:val="24"/>
                      <w:szCs w:val="24"/>
                    </w:rPr>
                    <w:t>82%</w:t>
                  </w:r>
                </w:p>
              </w:tc>
              <w:tc>
                <w:tcPr>
                  <w:tcW w:w="2050" w:type="dxa"/>
                  <w:shd w:val="clear" w:color="auto" w:fill="auto"/>
                </w:tcPr>
                <w:p w14:paraId="34DB2A6E" w14:textId="77777777" w:rsidR="00AB738D" w:rsidRPr="00537EB0" w:rsidRDefault="00AB738D" w:rsidP="00AB738D">
                  <w:pPr>
                    <w:rPr>
                      <w:rFonts w:ascii="Arial" w:hAnsi="Arial" w:cs="Arial"/>
                      <w:sz w:val="24"/>
                      <w:szCs w:val="24"/>
                    </w:rPr>
                  </w:pPr>
                  <w:r w:rsidRPr="00537EB0">
                    <w:rPr>
                      <w:rFonts w:ascii="Arial" w:hAnsi="Arial" w:cs="Arial"/>
                      <w:sz w:val="24"/>
                      <w:szCs w:val="24"/>
                    </w:rPr>
                    <w:t>18%</w:t>
                  </w:r>
                </w:p>
              </w:tc>
              <w:tc>
                <w:tcPr>
                  <w:tcW w:w="2050" w:type="dxa"/>
                  <w:shd w:val="clear" w:color="auto" w:fill="auto"/>
                </w:tcPr>
                <w:p w14:paraId="4BD979E1" w14:textId="77777777" w:rsidR="00AB738D" w:rsidRPr="00537EB0" w:rsidRDefault="00AB738D" w:rsidP="00AB738D">
                  <w:pPr>
                    <w:rPr>
                      <w:rFonts w:ascii="Arial" w:hAnsi="Arial" w:cs="Arial"/>
                      <w:sz w:val="24"/>
                      <w:szCs w:val="24"/>
                    </w:rPr>
                  </w:pPr>
                  <w:r w:rsidRPr="00537EB0">
                    <w:rPr>
                      <w:rFonts w:ascii="Arial" w:hAnsi="Arial" w:cs="Arial"/>
                      <w:sz w:val="24"/>
                      <w:szCs w:val="24"/>
                    </w:rPr>
                    <w:t>76%</w:t>
                  </w:r>
                </w:p>
              </w:tc>
              <w:tc>
                <w:tcPr>
                  <w:tcW w:w="2051" w:type="dxa"/>
                  <w:shd w:val="clear" w:color="auto" w:fill="auto"/>
                </w:tcPr>
                <w:p w14:paraId="77D88F52" w14:textId="77777777" w:rsidR="00AB738D" w:rsidRPr="00537EB0" w:rsidRDefault="00AB738D" w:rsidP="00AB738D">
                  <w:pPr>
                    <w:rPr>
                      <w:rFonts w:ascii="Arial" w:hAnsi="Arial" w:cs="Arial"/>
                      <w:sz w:val="24"/>
                      <w:szCs w:val="24"/>
                    </w:rPr>
                  </w:pPr>
                  <w:r w:rsidRPr="00537EB0">
                    <w:rPr>
                      <w:rFonts w:ascii="Arial" w:hAnsi="Arial" w:cs="Arial"/>
                      <w:sz w:val="24"/>
                      <w:szCs w:val="24"/>
                    </w:rPr>
                    <w:t>24%</w:t>
                  </w:r>
                </w:p>
              </w:tc>
            </w:tr>
            <w:tr w:rsidR="00AB738D" w:rsidRPr="00537EB0" w14:paraId="3F76ADA7" w14:textId="77777777" w:rsidTr="00537EB0">
              <w:trPr>
                <w:trHeight w:val="473"/>
              </w:trPr>
              <w:tc>
                <w:tcPr>
                  <w:tcW w:w="2050" w:type="dxa"/>
                  <w:shd w:val="clear" w:color="auto" w:fill="auto"/>
                </w:tcPr>
                <w:p w14:paraId="693B0886"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Year 3 (Y3)</w:t>
                  </w:r>
                </w:p>
              </w:tc>
              <w:tc>
                <w:tcPr>
                  <w:tcW w:w="2050" w:type="dxa"/>
                  <w:shd w:val="clear" w:color="auto" w:fill="auto"/>
                </w:tcPr>
                <w:p w14:paraId="15AEF455" w14:textId="77777777" w:rsidR="00AB738D" w:rsidRPr="00537EB0" w:rsidRDefault="00AB738D" w:rsidP="00AB738D">
                  <w:pPr>
                    <w:rPr>
                      <w:rFonts w:ascii="Arial" w:hAnsi="Arial" w:cs="Arial"/>
                      <w:sz w:val="24"/>
                      <w:szCs w:val="24"/>
                    </w:rPr>
                  </w:pPr>
                  <w:r w:rsidRPr="00537EB0">
                    <w:rPr>
                      <w:rFonts w:ascii="Arial" w:hAnsi="Arial" w:cs="Arial"/>
                      <w:sz w:val="24"/>
                      <w:szCs w:val="24"/>
                    </w:rPr>
                    <w:t>58%</w:t>
                  </w:r>
                </w:p>
              </w:tc>
              <w:tc>
                <w:tcPr>
                  <w:tcW w:w="2050" w:type="dxa"/>
                  <w:shd w:val="clear" w:color="auto" w:fill="auto"/>
                </w:tcPr>
                <w:p w14:paraId="14D2E442" w14:textId="77777777" w:rsidR="00AB738D" w:rsidRPr="00537EB0" w:rsidRDefault="00AB738D" w:rsidP="00AB738D">
                  <w:pPr>
                    <w:rPr>
                      <w:rFonts w:ascii="Arial" w:hAnsi="Arial" w:cs="Arial"/>
                      <w:sz w:val="24"/>
                      <w:szCs w:val="24"/>
                    </w:rPr>
                  </w:pPr>
                  <w:r w:rsidRPr="00537EB0">
                    <w:rPr>
                      <w:rFonts w:ascii="Arial" w:hAnsi="Arial" w:cs="Arial"/>
                      <w:sz w:val="24"/>
                      <w:szCs w:val="24"/>
                    </w:rPr>
                    <w:t>42%</w:t>
                  </w:r>
                </w:p>
              </w:tc>
              <w:tc>
                <w:tcPr>
                  <w:tcW w:w="2050" w:type="dxa"/>
                  <w:shd w:val="clear" w:color="auto" w:fill="auto"/>
                </w:tcPr>
                <w:p w14:paraId="502E1DD5" w14:textId="77777777" w:rsidR="00AB738D" w:rsidRPr="00537EB0" w:rsidRDefault="00AB738D" w:rsidP="00AB738D">
                  <w:pPr>
                    <w:rPr>
                      <w:rFonts w:ascii="Arial" w:hAnsi="Arial" w:cs="Arial"/>
                      <w:sz w:val="24"/>
                      <w:szCs w:val="24"/>
                    </w:rPr>
                  </w:pPr>
                  <w:r w:rsidRPr="00537EB0">
                    <w:rPr>
                      <w:rFonts w:ascii="Arial" w:hAnsi="Arial" w:cs="Arial"/>
                      <w:sz w:val="24"/>
                      <w:szCs w:val="24"/>
                    </w:rPr>
                    <w:t>53%</w:t>
                  </w:r>
                </w:p>
              </w:tc>
              <w:tc>
                <w:tcPr>
                  <w:tcW w:w="2051" w:type="dxa"/>
                  <w:shd w:val="clear" w:color="auto" w:fill="auto"/>
                </w:tcPr>
                <w:p w14:paraId="70DC1BAA" w14:textId="77777777" w:rsidR="00AB738D" w:rsidRPr="00537EB0" w:rsidRDefault="00AB738D" w:rsidP="00AB738D">
                  <w:pPr>
                    <w:rPr>
                      <w:rFonts w:ascii="Arial" w:hAnsi="Arial" w:cs="Arial"/>
                      <w:sz w:val="24"/>
                      <w:szCs w:val="24"/>
                    </w:rPr>
                  </w:pPr>
                  <w:r w:rsidRPr="00537EB0">
                    <w:rPr>
                      <w:rFonts w:ascii="Arial" w:hAnsi="Arial" w:cs="Arial"/>
                      <w:sz w:val="24"/>
                      <w:szCs w:val="24"/>
                    </w:rPr>
                    <w:t>47%</w:t>
                  </w:r>
                </w:p>
              </w:tc>
            </w:tr>
            <w:tr w:rsidR="00AB738D" w:rsidRPr="00537EB0" w14:paraId="722B0144" w14:textId="77777777" w:rsidTr="00537EB0">
              <w:trPr>
                <w:trHeight w:val="473"/>
              </w:trPr>
              <w:tc>
                <w:tcPr>
                  <w:tcW w:w="2050" w:type="dxa"/>
                  <w:shd w:val="clear" w:color="auto" w:fill="auto"/>
                </w:tcPr>
                <w:p w14:paraId="107841D7"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Year 4 (Y4)</w:t>
                  </w:r>
                </w:p>
              </w:tc>
              <w:tc>
                <w:tcPr>
                  <w:tcW w:w="2050" w:type="dxa"/>
                  <w:shd w:val="clear" w:color="auto" w:fill="auto"/>
                </w:tcPr>
                <w:p w14:paraId="163B86DA" w14:textId="77777777" w:rsidR="00AB738D" w:rsidRPr="00537EB0" w:rsidRDefault="00AB738D" w:rsidP="00AB738D">
                  <w:pPr>
                    <w:rPr>
                      <w:rFonts w:ascii="Arial" w:hAnsi="Arial" w:cs="Arial"/>
                      <w:sz w:val="24"/>
                      <w:szCs w:val="24"/>
                    </w:rPr>
                  </w:pPr>
                  <w:r w:rsidRPr="00537EB0">
                    <w:rPr>
                      <w:rFonts w:ascii="Arial" w:hAnsi="Arial" w:cs="Arial"/>
                      <w:sz w:val="24"/>
                      <w:szCs w:val="24"/>
                    </w:rPr>
                    <w:t>37%</w:t>
                  </w:r>
                </w:p>
              </w:tc>
              <w:tc>
                <w:tcPr>
                  <w:tcW w:w="2050" w:type="dxa"/>
                  <w:shd w:val="clear" w:color="auto" w:fill="auto"/>
                </w:tcPr>
                <w:p w14:paraId="3FBA07C9" w14:textId="77777777" w:rsidR="00AB738D" w:rsidRPr="00537EB0" w:rsidRDefault="00AB738D" w:rsidP="00AB738D">
                  <w:pPr>
                    <w:rPr>
                      <w:rFonts w:ascii="Arial" w:hAnsi="Arial" w:cs="Arial"/>
                      <w:sz w:val="24"/>
                      <w:szCs w:val="24"/>
                    </w:rPr>
                  </w:pPr>
                  <w:r w:rsidRPr="00537EB0">
                    <w:rPr>
                      <w:rFonts w:ascii="Arial" w:hAnsi="Arial" w:cs="Arial"/>
                      <w:sz w:val="24"/>
                      <w:szCs w:val="24"/>
                    </w:rPr>
                    <w:t>63%</w:t>
                  </w:r>
                </w:p>
              </w:tc>
              <w:tc>
                <w:tcPr>
                  <w:tcW w:w="2050" w:type="dxa"/>
                  <w:shd w:val="clear" w:color="auto" w:fill="auto"/>
                </w:tcPr>
                <w:p w14:paraId="06BF8727" w14:textId="77777777" w:rsidR="00AB738D" w:rsidRPr="00537EB0" w:rsidRDefault="00AB738D" w:rsidP="00AB738D">
                  <w:pPr>
                    <w:rPr>
                      <w:rFonts w:ascii="Arial" w:hAnsi="Arial" w:cs="Arial"/>
                      <w:sz w:val="24"/>
                      <w:szCs w:val="24"/>
                    </w:rPr>
                  </w:pPr>
                  <w:r w:rsidRPr="00537EB0">
                    <w:rPr>
                      <w:rFonts w:ascii="Arial" w:hAnsi="Arial" w:cs="Arial"/>
                      <w:sz w:val="24"/>
                      <w:szCs w:val="24"/>
                    </w:rPr>
                    <w:t>86%</w:t>
                  </w:r>
                </w:p>
              </w:tc>
              <w:tc>
                <w:tcPr>
                  <w:tcW w:w="2051" w:type="dxa"/>
                  <w:shd w:val="clear" w:color="auto" w:fill="auto"/>
                </w:tcPr>
                <w:p w14:paraId="0AC6E9BE" w14:textId="77777777" w:rsidR="00AB738D" w:rsidRPr="00537EB0" w:rsidRDefault="00AB738D" w:rsidP="00AB738D">
                  <w:pPr>
                    <w:rPr>
                      <w:rFonts w:ascii="Arial" w:hAnsi="Arial" w:cs="Arial"/>
                      <w:sz w:val="24"/>
                      <w:szCs w:val="24"/>
                    </w:rPr>
                  </w:pPr>
                  <w:r w:rsidRPr="00537EB0">
                    <w:rPr>
                      <w:rFonts w:ascii="Arial" w:hAnsi="Arial" w:cs="Arial"/>
                      <w:sz w:val="24"/>
                      <w:szCs w:val="24"/>
                    </w:rPr>
                    <w:t>14%</w:t>
                  </w:r>
                </w:p>
              </w:tc>
            </w:tr>
            <w:tr w:rsidR="00AB738D" w:rsidRPr="00537EB0" w14:paraId="61773EC3" w14:textId="77777777" w:rsidTr="00537EB0">
              <w:trPr>
                <w:trHeight w:val="473"/>
              </w:trPr>
              <w:tc>
                <w:tcPr>
                  <w:tcW w:w="2050" w:type="dxa"/>
                  <w:shd w:val="clear" w:color="auto" w:fill="auto"/>
                </w:tcPr>
                <w:p w14:paraId="25604B24" w14:textId="77777777" w:rsidR="00AB738D" w:rsidRPr="00537EB0" w:rsidRDefault="00AB738D" w:rsidP="00AB738D">
                  <w:pPr>
                    <w:rPr>
                      <w:rFonts w:ascii="Arial" w:hAnsi="Arial" w:cs="Arial"/>
                      <w:b/>
                      <w:bCs/>
                      <w:sz w:val="24"/>
                      <w:szCs w:val="24"/>
                    </w:rPr>
                  </w:pPr>
                  <w:r w:rsidRPr="00537EB0">
                    <w:rPr>
                      <w:rFonts w:ascii="Arial" w:hAnsi="Arial" w:cs="Arial"/>
                      <w:b/>
                      <w:bCs/>
                      <w:sz w:val="24"/>
                      <w:szCs w:val="24"/>
                    </w:rPr>
                    <w:t>Year 5 (Y5)</w:t>
                  </w:r>
                </w:p>
              </w:tc>
              <w:tc>
                <w:tcPr>
                  <w:tcW w:w="2050" w:type="dxa"/>
                  <w:shd w:val="clear" w:color="auto" w:fill="auto"/>
                </w:tcPr>
                <w:p w14:paraId="5E8F4525" w14:textId="77777777" w:rsidR="00AB738D" w:rsidRPr="00537EB0" w:rsidRDefault="00AB738D" w:rsidP="00AB738D">
                  <w:pPr>
                    <w:rPr>
                      <w:rFonts w:ascii="Arial" w:hAnsi="Arial" w:cs="Arial"/>
                      <w:sz w:val="24"/>
                      <w:szCs w:val="24"/>
                    </w:rPr>
                  </w:pPr>
                  <w:r w:rsidRPr="00537EB0">
                    <w:rPr>
                      <w:rFonts w:ascii="Arial" w:hAnsi="Arial" w:cs="Arial"/>
                      <w:sz w:val="24"/>
                      <w:szCs w:val="24"/>
                    </w:rPr>
                    <w:t>64%</w:t>
                  </w:r>
                </w:p>
              </w:tc>
              <w:tc>
                <w:tcPr>
                  <w:tcW w:w="2050" w:type="dxa"/>
                  <w:shd w:val="clear" w:color="auto" w:fill="auto"/>
                </w:tcPr>
                <w:p w14:paraId="54C44329" w14:textId="77777777" w:rsidR="00AB738D" w:rsidRPr="00537EB0" w:rsidRDefault="00AB738D" w:rsidP="00AB738D">
                  <w:pPr>
                    <w:rPr>
                      <w:rFonts w:ascii="Arial" w:hAnsi="Arial" w:cs="Arial"/>
                      <w:sz w:val="24"/>
                      <w:szCs w:val="24"/>
                    </w:rPr>
                  </w:pPr>
                  <w:r w:rsidRPr="00537EB0">
                    <w:rPr>
                      <w:rFonts w:ascii="Arial" w:hAnsi="Arial" w:cs="Arial"/>
                      <w:sz w:val="24"/>
                      <w:szCs w:val="24"/>
                    </w:rPr>
                    <w:t>36%</w:t>
                  </w:r>
                </w:p>
              </w:tc>
              <w:tc>
                <w:tcPr>
                  <w:tcW w:w="2050" w:type="dxa"/>
                  <w:shd w:val="clear" w:color="auto" w:fill="auto"/>
                </w:tcPr>
                <w:p w14:paraId="1AC9AE69" w14:textId="77777777" w:rsidR="00AB738D" w:rsidRPr="00537EB0" w:rsidRDefault="00AB738D" w:rsidP="00AB738D">
                  <w:pPr>
                    <w:rPr>
                      <w:rFonts w:ascii="Arial" w:hAnsi="Arial" w:cs="Arial"/>
                      <w:sz w:val="24"/>
                      <w:szCs w:val="24"/>
                    </w:rPr>
                  </w:pPr>
                  <w:r w:rsidRPr="00537EB0">
                    <w:rPr>
                      <w:rFonts w:ascii="Arial" w:hAnsi="Arial" w:cs="Arial"/>
                      <w:sz w:val="24"/>
                      <w:szCs w:val="24"/>
                    </w:rPr>
                    <w:t>37%</w:t>
                  </w:r>
                </w:p>
              </w:tc>
              <w:tc>
                <w:tcPr>
                  <w:tcW w:w="2051" w:type="dxa"/>
                  <w:shd w:val="clear" w:color="auto" w:fill="auto"/>
                </w:tcPr>
                <w:p w14:paraId="10137552" w14:textId="77777777" w:rsidR="00AB738D" w:rsidRPr="00537EB0" w:rsidRDefault="00AB738D" w:rsidP="00AB738D">
                  <w:pPr>
                    <w:rPr>
                      <w:rFonts w:ascii="Arial" w:hAnsi="Arial" w:cs="Arial"/>
                      <w:sz w:val="24"/>
                      <w:szCs w:val="24"/>
                    </w:rPr>
                  </w:pPr>
                  <w:r w:rsidRPr="00537EB0">
                    <w:rPr>
                      <w:rFonts w:ascii="Arial" w:hAnsi="Arial" w:cs="Arial"/>
                      <w:sz w:val="24"/>
                      <w:szCs w:val="24"/>
                    </w:rPr>
                    <w:t>63%</w:t>
                  </w:r>
                </w:p>
              </w:tc>
            </w:tr>
          </w:tbl>
          <w:p w14:paraId="5630AD66" w14:textId="77777777" w:rsidR="00AB738D" w:rsidRPr="00A83410" w:rsidRDefault="00AB738D" w:rsidP="00FF46E7">
            <w:pPr>
              <w:spacing w:line="240" w:lineRule="auto"/>
              <w:rPr>
                <w:rFonts w:ascii="Arial" w:eastAsia="Times New Roman" w:hAnsi="Arial"/>
                <w:b/>
                <w:bCs/>
                <w:sz w:val="24"/>
                <w:szCs w:val="24"/>
                <w:lang w:eastAsia="en-GB"/>
              </w:rPr>
            </w:pPr>
          </w:p>
          <w:tbl>
            <w:tblPr>
              <w:tblpPr w:leftFromText="180" w:rightFromText="180" w:vertAnchor="text" w:horzAnchor="margin" w:tblpY="-189"/>
              <w:tblOverlap w:val="never"/>
              <w:tblW w:w="10260" w:type="dxa"/>
              <w:tblCellMar>
                <w:left w:w="0" w:type="dxa"/>
                <w:right w:w="0" w:type="dxa"/>
              </w:tblCellMar>
              <w:tblLook w:val="04A0" w:firstRow="1" w:lastRow="0" w:firstColumn="1" w:lastColumn="0" w:noHBand="0" w:noVBand="1"/>
            </w:tblPr>
            <w:tblGrid>
              <w:gridCol w:w="1448"/>
              <w:gridCol w:w="1475"/>
              <w:gridCol w:w="1660"/>
              <w:gridCol w:w="1382"/>
              <w:gridCol w:w="1577"/>
              <w:gridCol w:w="1192"/>
              <w:gridCol w:w="1526"/>
            </w:tblGrid>
            <w:tr w:rsidR="00AB738D" w:rsidRPr="00A83410" w14:paraId="7B256B58" w14:textId="77777777" w:rsidTr="445F4939">
              <w:trPr>
                <w:trHeight w:val="19"/>
              </w:trPr>
              <w:tc>
                <w:tcPr>
                  <w:tcW w:w="1448" w:type="dxa"/>
                  <w:shd w:val="clear" w:color="auto" w:fill="auto"/>
                  <w:tcMar>
                    <w:top w:w="0" w:type="dxa"/>
                    <w:left w:w="108" w:type="dxa"/>
                    <w:bottom w:w="0" w:type="dxa"/>
                    <w:right w:w="108" w:type="dxa"/>
                  </w:tcMar>
                  <w:hideMark/>
                </w:tcPr>
                <w:p w14:paraId="61829076" w14:textId="77777777" w:rsidR="00AB738D" w:rsidRPr="00A83410" w:rsidRDefault="00AB738D" w:rsidP="00AB738D">
                  <w:pPr>
                    <w:widowControl w:val="0"/>
                    <w:spacing w:after="0"/>
                    <w:rPr>
                      <w:rFonts w:ascii="Arial" w:hAnsi="Arial" w:cs="Arial"/>
                      <w:b/>
                      <w:bCs/>
                      <w:color w:val="000000"/>
                      <w:kern w:val="28"/>
                      <w:sz w:val="24"/>
                      <w:szCs w:val="24"/>
                    </w:rPr>
                  </w:pPr>
                </w:p>
              </w:tc>
              <w:tc>
                <w:tcPr>
                  <w:tcW w:w="3135" w:type="dxa"/>
                  <w:gridSpan w:val="2"/>
                  <w:shd w:val="clear" w:color="auto" w:fill="auto"/>
                  <w:tcMar>
                    <w:top w:w="0" w:type="dxa"/>
                    <w:left w:w="108" w:type="dxa"/>
                    <w:bottom w:w="0" w:type="dxa"/>
                    <w:right w:w="108" w:type="dxa"/>
                  </w:tcMar>
                  <w:hideMark/>
                </w:tcPr>
                <w:p w14:paraId="778F0F42" w14:textId="77777777" w:rsidR="00AB738D" w:rsidRPr="00A83410" w:rsidRDefault="00AB738D" w:rsidP="00AB738D">
                  <w:pPr>
                    <w:widowControl w:val="0"/>
                    <w:spacing w:after="0"/>
                    <w:jc w:val="center"/>
                    <w:rPr>
                      <w:rFonts w:ascii="Arial" w:hAnsi="Arial" w:cs="Arial"/>
                      <w:b/>
                      <w:bCs/>
                      <w:sz w:val="24"/>
                      <w:szCs w:val="24"/>
                    </w:rPr>
                  </w:pPr>
                  <w:r w:rsidRPr="00A83410">
                    <w:rPr>
                      <w:rFonts w:ascii="Arial" w:hAnsi="Arial" w:cs="Arial"/>
                      <w:b/>
                      <w:bCs/>
                      <w:kern w:val="2"/>
                      <w:sz w:val="24"/>
                      <w:szCs w:val="24"/>
                    </w:rPr>
                    <w:t>Reading</w:t>
                  </w:r>
                </w:p>
              </w:tc>
              <w:tc>
                <w:tcPr>
                  <w:tcW w:w="2959" w:type="dxa"/>
                  <w:gridSpan w:val="2"/>
                  <w:shd w:val="clear" w:color="auto" w:fill="auto"/>
                  <w:tcMar>
                    <w:top w:w="0" w:type="dxa"/>
                    <w:left w:w="108" w:type="dxa"/>
                    <w:bottom w:w="0" w:type="dxa"/>
                    <w:right w:w="108" w:type="dxa"/>
                  </w:tcMar>
                  <w:hideMark/>
                </w:tcPr>
                <w:p w14:paraId="6FFC0775" w14:textId="77777777" w:rsidR="00AB738D" w:rsidRPr="00A83410" w:rsidRDefault="00AB738D" w:rsidP="00AB738D">
                  <w:pPr>
                    <w:widowControl w:val="0"/>
                    <w:spacing w:after="0"/>
                    <w:jc w:val="center"/>
                    <w:rPr>
                      <w:rFonts w:ascii="Arial" w:hAnsi="Arial" w:cs="Arial"/>
                      <w:b/>
                      <w:bCs/>
                      <w:sz w:val="24"/>
                      <w:szCs w:val="24"/>
                    </w:rPr>
                  </w:pPr>
                  <w:r w:rsidRPr="00A83410">
                    <w:rPr>
                      <w:rFonts w:ascii="Arial" w:hAnsi="Arial" w:cs="Arial"/>
                      <w:b/>
                      <w:bCs/>
                      <w:kern w:val="2"/>
                      <w:sz w:val="24"/>
                      <w:szCs w:val="24"/>
                    </w:rPr>
                    <w:t>Writing</w:t>
                  </w:r>
                </w:p>
              </w:tc>
              <w:tc>
                <w:tcPr>
                  <w:tcW w:w="2718" w:type="dxa"/>
                  <w:gridSpan w:val="2"/>
                  <w:shd w:val="clear" w:color="auto" w:fill="auto"/>
                  <w:tcMar>
                    <w:top w:w="0" w:type="dxa"/>
                    <w:left w:w="108" w:type="dxa"/>
                    <w:bottom w:w="0" w:type="dxa"/>
                    <w:right w:w="108" w:type="dxa"/>
                  </w:tcMar>
                  <w:hideMark/>
                </w:tcPr>
                <w:p w14:paraId="4640BA28" w14:textId="77777777" w:rsidR="00AB738D" w:rsidRPr="00A83410" w:rsidRDefault="00AB738D" w:rsidP="00AB738D">
                  <w:pPr>
                    <w:widowControl w:val="0"/>
                    <w:spacing w:after="0"/>
                    <w:jc w:val="center"/>
                    <w:rPr>
                      <w:rFonts w:ascii="Arial" w:hAnsi="Arial" w:cs="Arial"/>
                      <w:b/>
                      <w:bCs/>
                      <w:sz w:val="24"/>
                      <w:szCs w:val="24"/>
                    </w:rPr>
                  </w:pPr>
                  <w:r w:rsidRPr="00A83410">
                    <w:rPr>
                      <w:rFonts w:ascii="Arial" w:hAnsi="Arial" w:cs="Arial"/>
                      <w:b/>
                      <w:bCs/>
                      <w:sz w:val="24"/>
                      <w:szCs w:val="24"/>
                    </w:rPr>
                    <w:t>Maths</w:t>
                  </w:r>
                </w:p>
              </w:tc>
            </w:tr>
            <w:tr w:rsidR="00AB738D" w:rsidRPr="0060648F" w14:paraId="248DD046" w14:textId="77777777" w:rsidTr="445F4939">
              <w:trPr>
                <w:trHeight w:val="212"/>
              </w:trPr>
              <w:tc>
                <w:tcPr>
                  <w:tcW w:w="1448" w:type="dxa"/>
                  <w:shd w:val="clear" w:color="auto" w:fill="auto"/>
                  <w:tcMar>
                    <w:top w:w="0" w:type="dxa"/>
                    <w:left w:w="108" w:type="dxa"/>
                    <w:bottom w:w="0" w:type="dxa"/>
                    <w:right w:w="108" w:type="dxa"/>
                  </w:tcMar>
                  <w:hideMark/>
                </w:tcPr>
                <w:p w14:paraId="19799CAE" w14:textId="77777777" w:rsidR="00AB738D" w:rsidRPr="00A83410" w:rsidRDefault="00AB738D" w:rsidP="00AB738D">
                  <w:pPr>
                    <w:widowControl w:val="0"/>
                    <w:spacing w:after="0"/>
                    <w:rPr>
                      <w:rFonts w:ascii="Arial" w:hAnsi="Arial" w:cs="Arial"/>
                      <w:b/>
                      <w:bCs/>
                      <w:sz w:val="24"/>
                      <w:szCs w:val="24"/>
                    </w:rPr>
                  </w:pPr>
                  <w:r w:rsidRPr="00A83410">
                    <w:rPr>
                      <w:rFonts w:ascii="Arial" w:hAnsi="Arial" w:cs="Arial"/>
                      <w:b/>
                      <w:bCs/>
                      <w:sz w:val="24"/>
                      <w:szCs w:val="24"/>
                    </w:rPr>
                    <w:t xml:space="preserve">Year </w:t>
                  </w:r>
                </w:p>
              </w:tc>
              <w:tc>
                <w:tcPr>
                  <w:tcW w:w="1475" w:type="dxa"/>
                  <w:shd w:val="clear" w:color="auto" w:fill="auto"/>
                  <w:tcMar>
                    <w:top w:w="0" w:type="dxa"/>
                    <w:left w:w="108" w:type="dxa"/>
                    <w:bottom w:w="0" w:type="dxa"/>
                    <w:right w:w="108" w:type="dxa"/>
                  </w:tcMar>
                  <w:hideMark/>
                </w:tcPr>
                <w:p w14:paraId="3C6DC1A2"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rPr>
                    <w:t>% EXS</w:t>
                  </w:r>
                </w:p>
              </w:tc>
              <w:tc>
                <w:tcPr>
                  <w:tcW w:w="1659" w:type="dxa"/>
                  <w:shd w:val="clear" w:color="auto" w:fill="auto"/>
                  <w:tcMar>
                    <w:top w:w="0" w:type="dxa"/>
                    <w:left w:w="108" w:type="dxa"/>
                    <w:bottom w:w="0" w:type="dxa"/>
                    <w:right w:w="108" w:type="dxa"/>
                  </w:tcMar>
                  <w:hideMark/>
                </w:tcPr>
                <w:p w14:paraId="0C8D9EB5"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rPr>
                    <w:t>% below EXS</w:t>
                  </w:r>
                </w:p>
              </w:tc>
              <w:tc>
                <w:tcPr>
                  <w:tcW w:w="1382" w:type="dxa"/>
                  <w:shd w:val="clear" w:color="auto" w:fill="auto"/>
                  <w:tcMar>
                    <w:top w:w="0" w:type="dxa"/>
                    <w:left w:w="108" w:type="dxa"/>
                    <w:bottom w:w="0" w:type="dxa"/>
                    <w:right w:w="108" w:type="dxa"/>
                  </w:tcMar>
                  <w:hideMark/>
                </w:tcPr>
                <w:p w14:paraId="04E12007"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rPr>
                    <w:t>% EXS</w:t>
                  </w:r>
                </w:p>
              </w:tc>
              <w:tc>
                <w:tcPr>
                  <w:tcW w:w="1577" w:type="dxa"/>
                  <w:shd w:val="clear" w:color="auto" w:fill="auto"/>
                  <w:tcMar>
                    <w:top w:w="0" w:type="dxa"/>
                    <w:left w:w="108" w:type="dxa"/>
                    <w:bottom w:w="0" w:type="dxa"/>
                    <w:right w:w="108" w:type="dxa"/>
                  </w:tcMar>
                  <w:hideMark/>
                </w:tcPr>
                <w:p w14:paraId="043C555E"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rPr>
                    <w:t>% below EXS</w:t>
                  </w:r>
                </w:p>
              </w:tc>
              <w:tc>
                <w:tcPr>
                  <w:tcW w:w="1192" w:type="dxa"/>
                  <w:shd w:val="clear" w:color="auto" w:fill="auto"/>
                  <w:tcMar>
                    <w:top w:w="0" w:type="dxa"/>
                    <w:left w:w="108" w:type="dxa"/>
                    <w:bottom w:w="0" w:type="dxa"/>
                    <w:right w:w="108" w:type="dxa"/>
                  </w:tcMar>
                  <w:hideMark/>
                </w:tcPr>
                <w:p w14:paraId="2A04D6C6"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rPr>
                    <w:t>% EXS</w:t>
                  </w:r>
                </w:p>
              </w:tc>
              <w:tc>
                <w:tcPr>
                  <w:tcW w:w="1526" w:type="dxa"/>
                  <w:shd w:val="clear" w:color="auto" w:fill="auto"/>
                  <w:tcMar>
                    <w:top w:w="0" w:type="dxa"/>
                    <w:left w:w="108" w:type="dxa"/>
                    <w:bottom w:w="0" w:type="dxa"/>
                    <w:right w:w="108" w:type="dxa"/>
                  </w:tcMar>
                  <w:hideMark/>
                </w:tcPr>
                <w:p w14:paraId="372AC4A6" w14:textId="77777777" w:rsidR="00AB738D" w:rsidRPr="0060648F" w:rsidRDefault="72F6168F" w:rsidP="00AB738D">
                  <w:pPr>
                    <w:widowControl w:val="0"/>
                    <w:spacing w:after="280"/>
                    <w:rPr>
                      <w:rFonts w:ascii="Arial" w:hAnsi="Arial" w:cs="Arial"/>
                      <w:sz w:val="24"/>
                      <w:szCs w:val="24"/>
                      <w:lang w:val="en-US"/>
                    </w:rPr>
                  </w:pPr>
                  <w:r w:rsidRPr="445F4939">
                    <w:rPr>
                      <w:rFonts w:ascii="Arial" w:hAnsi="Arial" w:cs="Arial"/>
                      <w:sz w:val="24"/>
                      <w:szCs w:val="24"/>
                    </w:rPr>
                    <w:t>% below EXS</w:t>
                  </w:r>
                </w:p>
              </w:tc>
            </w:tr>
            <w:tr w:rsidR="00AB738D" w:rsidRPr="0060648F" w14:paraId="11BAA1EC" w14:textId="77777777" w:rsidTr="445F4939">
              <w:trPr>
                <w:trHeight w:val="240"/>
              </w:trPr>
              <w:tc>
                <w:tcPr>
                  <w:tcW w:w="1448" w:type="dxa"/>
                  <w:shd w:val="clear" w:color="auto" w:fill="auto"/>
                  <w:tcMar>
                    <w:top w:w="0" w:type="dxa"/>
                    <w:left w:w="108" w:type="dxa"/>
                    <w:bottom w:w="0" w:type="dxa"/>
                    <w:right w:w="108" w:type="dxa"/>
                  </w:tcMar>
                  <w:hideMark/>
                </w:tcPr>
                <w:p w14:paraId="3BCE17A7" w14:textId="77777777" w:rsidR="00AB738D" w:rsidRPr="00A83410" w:rsidRDefault="00AB738D" w:rsidP="00AB738D">
                  <w:pPr>
                    <w:widowControl w:val="0"/>
                    <w:spacing w:after="0"/>
                    <w:rPr>
                      <w:rFonts w:ascii="Arial" w:hAnsi="Arial" w:cs="Arial"/>
                      <w:b/>
                      <w:bCs/>
                      <w:sz w:val="24"/>
                      <w:szCs w:val="24"/>
                    </w:rPr>
                  </w:pPr>
                  <w:r w:rsidRPr="00A83410">
                    <w:rPr>
                      <w:rFonts w:ascii="Arial" w:hAnsi="Arial" w:cs="Arial"/>
                      <w:b/>
                      <w:bCs/>
                      <w:sz w:val="24"/>
                      <w:szCs w:val="24"/>
                    </w:rPr>
                    <w:t>EYFS </w:t>
                  </w:r>
                </w:p>
              </w:tc>
              <w:tc>
                <w:tcPr>
                  <w:tcW w:w="1475" w:type="dxa"/>
                  <w:shd w:val="clear" w:color="auto" w:fill="auto"/>
                  <w:tcMar>
                    <w:top w:w="0" w:type="dxa"/>
                    <w:left w:w="108" w:type="dxa"/>
                    <w:bottom w:w="0" w:type="dxa"/>
                    <w:right w:w="108" w:type="dxa"/>
                  </w:tcMar>
                  <w:hideMark/>
                </w:tcPr>
                <w:p w14:paraId="1E5DBA80"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lang w:val="en-US"/>
                    </w:rPr>
                    <w:t>64%</w:t>
                  </w:r>
                </w:p>
              </w:tc>
              <w:tc>
                <w:tcPr>
                  <w:tcW w:w="1659" w:type="dxa"/>
                  <w:shd w:val="clear" w:color="auto" w:fill="auto"/>
                  <w:tcMar>
                    <w:top w:w="0" w:type="dxa"/>
                    <w:left w:w="108" w:type="dxa"/>
                    <w:bottom w:w="0" w:type="dxa"/>
                    <w:right w:w="108" w:type="dxa"/>
                  </w:tcMar>
                  <w:hideMark/>
                </w:tcPr>
                <w:p w14:paraId="468D25EE"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lang w:val="en-US"/>
                    </w:rPr>
                    <w:t>36%</w:t>
                  </w:r>
                </w:p>
              </w:tc>
              <w:tc>
                <w:tcPr>
                  <w:tcW w:w="1382" w:type="dxa"/>
                  <w:shd w:val="clear" w:color="auto" w:fill="auto"/>
                  <w:tcMar>
                    <w:top w:w="0" w:type="dxa"/>
                    <w:left w:w="108" w:type="dxa"/>
                    <w:bottom w:w="0" w:type="dxa"/>
                    <w:right w:w="108" w:type="dxa"/>
                  </w:tcMar>
                  <w:hideMark/>
                </w:tcPr>
                <w:p w14:paraId="410B22EF"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lang w:val="en-US"/>
                    </w:rPr>
                    <w:t>64%</w:t>
                  </w:r>
                </w:p>
              </w:tc>
              <w:tc>
                <w:tcPr>
                  <w:tcW w:w="1577" w:type="dxa"/>
                  <w:shd w:val="clear" w:color="auto" w:fill="auto"/>
                  <w:tcMar>
                    <w:top w:w="0" w:type="dxa"/>
                    <w:left w:w="108" w:type="dxa"/>
                    <w:bottom w:w="0" w:type="dxa"/>
                    <w:right w:w="108" w:type="dxa"/>
                  </w:tcMar>
                  <w:hideMark/>
                </w:tcPr>
                <w:p w14:paraId="17238EFB"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lang w:val="en-US"/>
                    </w:rPr>
                    <w:t>36%</w:t>
                  </w:r>
                </w:p>
              </w:tc>
              <w:tc>
                <w:tcPr>
                  <w:tcW w:w="1192" w:type="dxa"/>
                  <w:shd w:val="clear" w:color="auto" w:fill="auto"/>
                  <w:tcMar>
                    <w:top w:w="0" w:type="dxa"/>
                    <w:left w:w="108" w:type="dxa"/>
                    <w:bottom w:w="0" w:type="dxa"/>
                    <w:right w:w="108" w:type="dxa"/>
                  </w:tcMar>
                  <w:hideMark/>
                </w:tcPr>
                <w:p w14:paraId="3A174C5D"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lang w:val="en-US"/>
                    </w:rPr>
                    <w:t>50%</w:t>
                  </w:r>
                </w:p>
              </w:tc>
              <w:tc>
                <w:tcPr>
                  <w:tcW w:w="1526" w:type="dxa"/>
                  <w:shd w:val="clear" w:color="auto" w:fill="auto"/>
                  <w:tcMar>
                    <w:top w:w="0" w:type="dxa"/>
                    <w:left w:w="108" w:type="dxa"/>
                    <w:bottom w:w="0" w:type="dxa"/>
                    <w:right w:w="108" w:type="dxa"/>
                  </w:tcMar>
                  <w:hideMark/>
                </w:tcPr>
                <w:p w14:paraId="292DB4B9" w14:textId="77777777" w:rsidR="00AB738D" w:rsidRPr="0060648F" w:rsidRDefault="00AB738D" w:rsidP="00AB738D">
                  <w:pPr>
                    <w:widowControl w:val="0"/>
                    <w:spacing w:after="280"/>
                    <w:rPr>
                      <w:rFonts w:ascii="Arial" w:hAnsi="Arial" w:cs="Arial"/>
                      <w:sz w:val="24"/>
                      <w:szCs w:val="24"/>
                      <w:lang w:val="en-US"/>
                    </w:rPr>
                  </w:pPr>
                  <w:r w:rsidRPr="0060648F">
                    <w:rPr>
                      <w:rFonts w:ascii="Arial" w:hAnsi="Arial" w:cs="Arial"/>
                      <w:sz w:val="24"/>
                      <w:szCs w:val="24"/>
                      <w:lang w:val="en-US"/>
                    </w:rPr>
                    <w:t>50%</w:t>
                  </w:r>
                </w:p>
              </w:tc>
            </w:tr>
          </w:tbl>
          <w:p w14:paraId="5543D502" w14:textId="2A186E4A" w:rsidR="00AB738D" w:rsidRDefault="00A83410" w:rsidP="00FF46E7">
            <w:pPr>
              <w:spacing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 progress of pupils with SEND and EHCPs is better than expected, with more pupils reaching the expected standard. The progress in Y1 is </w:t>
            </w:r>
            <w:bookmarkStart w:id="2" w:name="_Int_o1MrWQZN"/>
            <w:r w:rsidRPr="340B8ED9">
              <w:rPr>
                <w:rFonts w:ascii="Arial" w:eastAsia="Times New Roman" w:hAnsi="Arial"/>
                <w:sz w:val="24"/>
                <w:szCs w:val="24"/>
                <w:lang w:eastAsia="en-GB"/>
              </w:rPr>
              <w:t>very positive</w:t>
            </w:r>
            <w:bookmarkEnd w:id="2"/>
            <w:r w:rsidRPr="340B8ED9">
              <w:rPr>
                <w:rFonts w:ascii="Arial" w:eastAsia="Times New Roman" w:hAnsi="Arial"/>
                <w:sz w:val="24"/>
                <w:szCs w:val="24"/>
                <w:lang w:eastAsia="en-GB"/>
              </w:rPr>
              <w:t xml:space="preserve">. In Y4, less pupils made progress. This cohort contains 8 pupils with </w:t>
            </w:r>
            <w:r w:rsidR="4C75E9BF" w:rsidRPr="340B8ED9">
              <w:rPr>
                <w:rFonts w:ascii="Arial" w:eastAsia="Times New Roman" w:hAnsi="Arial"/>
                <w:sz w:val="24"/>
                <w:szCs w:val="24"/>
                <w:lang w:eastAsia="en-GB"/>
              </w:rPr>
              <w:t>EHCPs,</w:t>
            </w:r>
            <w:r w:rsidRPr="340B8ED9">
              <w:rPr>
                <w:rFonts w:ascii="Arial" w:eastAsia="Times New Roman" w:hAnsi="Arial"/>
                <w:sz w:val="24"/>
                <w:szCs w:val="24"/>
                <w:lang w:eastAsia="en-GB"/>
              </w:rPr>
              <w:t xml:space="preserve"> and speech and language difficulties has impacted results data. However, the Y4 cohort has made exceptional progress in </w:t>
            </w:r>
            <w:r w:rsidR="5C1EBD2C" w:rsidRPr="340B8ED9">
              <w:rPr>
                <w:rFonts w:ascii="Arial" w:eastAsia="Times New Roman" w:hAnsi="Arial"/>
                <w:sz w:val="24"/>
                <w:szCs w:val="24"/>
                <w:lang w:eastAsia="en-GB"/>
              </w:rPr>
              <w:t>M</w:t>
            </w:r>
            <w:r w:rsidRPr="340B8ED9">
              <w:rPr>
                <w:rFonts w:ascii="Arial" w:eastAsia="Times New Roman" w:hAnsi="Arial"/>
                <w:sz w:val="24"/>
                <w:szCs w:val="24"/>
                <w:lang w:eastAsia="en-GB"/>
              </w:rPr>
              <w:t xml:space="preserve">aths with 86% reaching age related expectation. </w:t>
            </w:r>
          </w:p>
          <w:p w14:paraId="7B7C8A99" w14:textId="77777777" w:rsidR="00A83410" w:rsidRDefault="00A83410" w:rsidP="00A83410">
            <w:pPr>
              <w:spacing w:after="0" w:line="240" w:lineRule="auto"/>
              <w:rPr>
                <w:rFonts w:ascii="Arial" w:eastAsia="Times New Roman" w:hAnsi="Arial"/>
                <w:i/>
                <w:iCs/>
                <w:sz w:val="24"/>
                <w:szCs w:val="24"/>
                <w:lang w:eastAsia="en-GB"/>
              </w:rPr>
            </w:pPr>
            <w:r>
              <w:rPr>
                <w:rFonts w:ascii="Arial" w:eastAsia="Times New Roman" w:hAnsi="Arial"/>
                <w:i/>
                <w:iCs/>
                <w:sz w:val="24"/>
                <w:szCs w:val="24"/>
                <w:lang w:eastAsia="en-GB"/>
              </w:rPr>
              <w:t>Q Is 86% for all pupils reaching EXS?</w:t>
            </w:r>
          </w:p>
          <w:p w14:paraId="74AAE239" w14:textId="77777777" w:rsidR="00A83410" w:rsidRDefault="00A83410" w:rsidP="00A83410">
            <w:pPr>
              <w:spacing w:after="0" w:line="240" w:lineRule="auto"/>
              <w:rPr>
                <w:rFonts w:ascii="Arial" w:eastAsia="Times New Roman" w:hAnsi="Arial"/>
                <w:sz w:val="24"/>
                <w:szCs w:val="24"/>
                <w:lang w:eastAsia="en-GB"/>
              </w:rPr>
            </w:pPr>
            <w:r>
              <w:rPr>
                <w:rFonts w:ascii="Arial" w:eastAsia="Times New Roman" w:hAnsi="Arial"/>
                <w:sz w:val="24"/>
                <w:szCs w:val="24"/>
                <w:lang w:eastAsia="en-GB"/>
              </w:rPr>
              <w:t xml:space="preserve">This data is based upon pupils with SEND where some pupils are working at age related expectations. They are making the expect progress in this year group. </w:t>
            </w:r>
          </w:p>
          <w:p w14:paraId="2BA226A1" w14:textId="77777777" w:rsidR="00A83410" w:rsidRPr="00A83410" w:rsidRDefault="00A83410" w:rsidP="00A83410">
            <w:pPr>
              <w:spacing w:after="0" w:line="240" w:lineRule="auto"/>
              <w:rPr>
                <w:rFonts w:ascii="Arial" w:eastAsia="Times New Roman" w:hAnsi="Arial"/>
                <w:i/>
                <w:iCs/>
                <w:sz w:val="24"/>
                <w:szCs w:val="24"/>
                <w:lang w:eastAsia="en-GB"/>
              </w:rPr>
            </w:pPr>
          </w:p>
          <w:p w14:paraId="53761A18" w14:textId="77777777" w:rsidR="00A83410" w:rsidRPr="00A83410" w:rsidRDefault="00A83410" w:rsidP="00A83410">
            <w:pPr>
              <w:spacing w:after="0" w:line="240" w:lineRule="auto"/>
              <w:rPr>
                <w:rFonts w:ascii="Arial" w:eastAsia="Times New Roman" w:hAnsi="Arial"/>
                <w:i/>
                <w:iCs/>
                <w:sz w:val="24"/>
                <w:szCs w:val="24"/>
                <w:lang w:eastAsia="en-GB"/>
              </w:rPr>
            </w:pPr>
            <w:r w:rsidRPr="00A83410">
              <w:rPr>
                <w:rFonts w:ascii="Arial" w:eastAsia="Times New Roman" w:hAnsi="Arial"/>
                <w:i/>
                <w:iCs/>
                <w:sz w:val="24"/>
                <w:szCs w:val="24"/>
                <w:lang w:eastAsia="en-GB"/>
              </w:rPr>
              <w:t>Q Are there 23 pupils in Y1 with SEND?</w:t>
            </w:r>
          </w:p>
          <w:p w14:paraId="41F7B8F8" w14:textId="51FC8E98" w:rsidR="00AB738D" w:rsidRDefault="00A83410" w:rsidP="00FF46E7">
            <w:pPr>
              <w:spacing w:line="240" w:lineRule="auto"/>
              <w:rPr>
                <w:rFonts w:ascii="Arial" w:eastAsia="Times New Roman" w:hAnsi="Arial"/>
                <w:sz w:val="24"/>
                <w:szCs w:val="24"/>
                <w:lang w:eastAsia="en-GB"/>
              </w:rPr>
            </w:pPr>
            <w:r w:rsidRPr="0F109DE9">
              <w:rPr>
                <w:rFonts w:ascii="Arial" w:eastAsia="Times New Roman" w:hAnsi="Arial"/>
                <w:sz w:val="24"/>
                <w:szCs w:val="24"/>
                <w:lang w:eastAsia="en-GB"/>
              </w:rPr>
              <w:t>In Y1, 1/3 of pupils in the clas</w:t>
            </w:r>
            <w:r w:rsidR="0BCEF28C" w:rsidRPr="0F109DE9">
              <w:rPr>
                <w:rFonts w:ascii="Arial" w:eastAsia="Times New Roman" w:hAnsi="Arial"/>
                <w:sz w:val="24"/>
                <w:szCs w:val="24"/>
                <w:lang w:eastAsia="en-GB"/>
              </w:rPr>
              <w:t>s</w:t>
            </w:r>
            <w:r w:rsidRPr="0F109DE9">
              <w:rPr>
                <w:rFonts w:ascii="Arial" w:eastAsia="Times New Roman" w:hAnsi="Arial"/>
                <w:sz w:val="24"/>
                <w:szCs w:val="24"/>
                <w:lang w:eastAsia="en-GB"/>
              </w:rPr>
              <w:t xml:space="preserve"> with SEND </w:t>
            </w:r>
            <w:r w:rsidR="006A5447">
              <w:rPr>
                <w:rFonts w:ascii="Arial" w:eastAsia="Times New Roman" w:hAnsi="Arial"/>
                <w:sz w:val="24"/>
                <w:szCs w:val="24"/>
                <w:lang w:eastAsia="en-GB"/>
              </w:rPr>
              <w:t xml:space="preserve">are </w:t>
            </w:r>
            <w:r w:rsidRPr="0F109DE9">
              <w:rPr>
                <w:rFonts w:ascii="Arial" w:eastAsia="Times New Roman" w:hAnsi="Arial"/>
                <w:sz w:val="24"/>
                <w:szCs w:val="24"/>
                <w:lang w:eastAsia="en-GB"/>
              </w:rPr>
              <w:t>making better than expected progress and 35% of 23 pupils</w:t>
            </w:r>
            <w:r w:rsidR="004D099B">
              <w:rPr>
                <w:rFonts w:ascii="Arial" w:eastAsia="Times New Roman" w:hAnsi="Arial"/>
                <w:sz w:val="24"/>
                <w:szCs w:val="24"/>
                <w:lang w:eastAsia="en-GB"/>
              </w:rPr>
              <w:t xml:space="preserve"> are</w:t>
            </w:r>
            <w:r w:rsidRPr="0F109DE9">
              <w:rPr>
                <w:rFonts w:ascii="Arial" w:eastAsia="Times New Roman" w:hAnsi="Arial"/>
                <w:sz w:val="24"/>
                <w:szCs w:val="24"/>
                <w:lang w:eastAsia="en-GB"/>
              </w:rPr>
              <w:t xml:space="preserve"> not meeting the EXS in English. </w:t>
            </w:r>
          </w:p>
          <w:p w14:paraId="228D449F" w14:textId="77777777" w:rsidR="00A83410" w:rsidRDefault="00A83410" w:rsidP="00FF46E7">
            <w:pPr>
              <w:spacing w:line="240" w:lineRule="auto"/>
              <w:rPr>
                <w:rFonts w:ascii="Arial" w:eastAsia="Times New Roman" w:hAnsi="Arial"/>
                <w:sz w:val="24"/>
                <w:szCs w:val="24"/>
                <w:lang w:eastAsia="en-GB"/>
              </w:rPr>
            </w:pPr>
            <w:r>
              <w:rPr>
                <w:rFonts w:ascii="Arial" w:eastAsia="Times New Roman" w:hAnsi="Arial"/>
                <w:sz w:val="24"/>
                <w:szCs w:val="24"/>
                <w:lang w:eastAsia="en-GB"/>
              </w:rPr>
              <w:t xml:space="preserve">Some groups do not complete </w:t>
            </w:r>
            <w:r w:rsidR="008F516F">
              <w:rPr>
                <w:rFonts w:ascii="Arial" w:eastAsia="Times New Roman" w:hAnsi="Arial"/>
                <w:sz w:val="24"/>
                <w:szCs w:val="24"/>
                <w:lang w:eastAsia="en-GB"/>
              </w:rPr>
              <w:t xml:space="preserve">assessments and tests. The Zebras group for example will be measured on a different profile. </w:t>
            </w:r>
          </w:p>
          <w:p w14:paraId="5BC077C6" w14:textId="4C409E7A" w:rsidR="008F516F" w:rsidRDefault="008F516F" w:rsidP="00FF46E7">
            <w:pPr>
              <w:spacing w:line="240" w:lineRule="auto"/>
              <w:rPr>
                <w:rFonts w:ascii="Arial" w:eastAsia="Times New Roman" w:hAnsi="Arial"/>
                <w:sz w:val="24"/>
                <w:szCs w:val="24"/>
                <w:lang w:eastAsia="en-GB"/>
              </w:rPr>
            </w:pPr>
            <w:r w:rsidRPr="0F109DE9">
              <w:rPr>
                <w:rFonts w:ascii="Arial" w:eastAsia="Times New Roman" w:hAnsi="Arial"/>
                <w:sz w:val="24"/>
                <w:szCs w:val="24"/>
                <w:lang w:eastAsia="en-GB"/>
              </w:rPr>
              <w:t>All pupils with SEND</w:t>
            </w:r>
            <w:r w:rsidR="20FE879A" w:rsidRPr="0F109DE9">
              <w:rPr>
                <w:rFonts w:ascii="Arial" w:eastAsia="Times New Roman" w:hAnsi="Arial"/>
                <w:sz w:val="24"/>
                <w:szCs w:val="24"/>
                <w:lang w:eastAsia="en-GB"/>
              </w:rPr>
              <w:t>,</w:t>
            </w:r>
            <w:r w:rsidRPr="0F109DE9">
              <w:rPr>
                <w:rFonts w:ascii="Arial" w:eastAsia="Times New Roman" w:hAnsi="Arial"/>
                <w:sz w:val="24"/>
                <w:szCs w:val="24"/>
                <w:lang w:eastAsia="en-GB"/>
              </w:rPr>
              <w:t xml:space="preserve"> includ</w:t>
            </w:r>
            <w:r w:rsidR="35689F41" w:rsidRPr="0F109DE9">
              <w:rPr>
                <w:rFonts w:ascii="Arial" w:eastAsia="Times New Roman" w:hAnsi="Arial"/>
                <w:sz w:val="24"/>
                <w:szCs w:val="24"/>
                <w:lang w:eastAsia="en-GB"/>
              </w:rPr>
              <w:t>ing</w:t>
            </w:r>
            <w:r w:rsidRPr="0F109DE9">
              <w:rPr>
                <w:rFonts w:ascii="Arial" w:eastAsia="Times New Roman" w:hAnsi="Arial"/>
                <w:sz w:val="24"/>
                <w:szCs w:val="24"/>
                <w:lang w:eastAsia="en-GB"/>
              </w:rPr>
              <w:t xml:space="preserve"> those with an EHCP</w:t>
            </w:r>
            <w:r w:rsidR="6034D44F" w:rsidRPr="0F109DE9">
              <w:rPr>
                <w:rFonts w:ascii="Arial" w:eastAsia="Times New Roman" w:hAnsi="Arial"/>
                <w:sz w:val="24"/>
                <w:szCs w:val="24"/>
                <w:lang w:eastAsia="en-GB"/>
              </w:rPr>
              <w:t>,</w:t>
            </w:r>
            <w:r w:rsidRPr="0F109DE9">
              <w:rPr>
                <w:rFonts w:ascii="Arial" w:eastAsia="Times New Roman" w:hAnsi="Arial"/>
                <w:sz w:val="24"/>
                <w:szCs w:val="24"/>
                <w:lang w:eastAsia="en-GB"/>
              </w:rPr>
              <w:t xml:space="preserve"> are reviewed annually or earlier and multiple times per year if they require a SEND provision or school. </w:t>
            </w:r>
          </w:p>
          <w:p w14:paraId="008EC150" w14:textId="660C92F2" w:rsidR="00CA688E" w:rsidRDefault="008F516F" w:rsidP="00FF46E7">
            <w:pPr>
              <w:spacing w:line="240" w:lineRule="auto"/>
              <w:rPr>
                <w:rFonts w:ascii="Arial" w:eastAsia="Times New Roman" w:hAnsi="Arial"/>
                <w:sz w:val="24"/>
                <w:szCs w:val="24"/>
                <w:lang w:eastAsia="en-GB"/>
              </w:rPr>
            </w:pPr>
            <w:r w:rsidRPr="0F109DE9">
              <w:rPr>
                <w:rFonts w:ascii="Arial" w:eastAsia="Times New Roman" w:hAnsi="Arial"/>
                <w:sz w:val="24"/>
                <w:szCs w:val="24"/>
                <w:lang w:eastAsia="en-GB"/>
              </w:rPr>
              <w:lastRenderedPageBreak/>
              <w:t>All pupils have a SEND support plan to track individual learning and targets. This is reviewed termly with SLT meeting with class teachers. What is working and what is not working will be reviewed and shared with parents and new targets and interventions set where appropriate with the support of the SENCOs. This is a pupil centred process.</w:t>
            </w:r>
          </w:p>
          <w:p w14:paraId="7A5B8F94" w14:textId="77777777" w:rsidR="008F516F" w:rsidRDefault="008F516F" w:rsidP="00FF46E7">
            <w:pPr>
              <w:spacing w:line="240" w:lineRule="auto"/>
              <w:rPr>
                <w:rFonts w:ascii="Arial" w:eastAsia="Times New Roman" w:hAnsi="Arial"/>
                <w:sz w:val="24"/>
                <w:szCs w:val="24"/>
                <w:lang w:eastAsia="en-GB"/>
              </w:rPr>
            </w:pPr>
            <w:r>
              <w:rPr>
                <w:rFonts w:ascii="Arial" w:eastAsia="Times New Roman" w:hAnsi="Arial"/>
                <w:sz w:val="24"/>
                <w:szCs w:val="24"/>
                <w:lang w:eastAsia="en-GB"/>
              </w:rPr>
              <w:t xml:space="preserve">The voice of the child will be collected and where appropriate i.e. the child is in the older year groups, pupils will be invited to review meetings. Information will be gathered in advance to ensure pupils can provide their own views. </w:t>
            </w:r>
          </w:p>
          <w:p w14:paraId="44989D34" w14:textId="77777777" w:rsidR="00B70773" w:rsidRDefault="00B70773" w:rsidP="00FF46E7">
            <w:pPr>
              <w:spacing w:line="240" w:lineRule="auto"/>
              <w:rPr>
                <w:rFonts w:ascii="Arial" w:eastAsia="Times New Roman" w:hAnsi="Arial"/>
                <w:sz w:val="24"/>
                <w:szCs w:val="24"/>
                <w:lang w:eastAsia="en-GB"/>
              </w:rPr>
            </w:pPr>
            <w:r>
              <w:rPr>
                <w:rFonts w:ascii="Arial" w:eastAsia="Times New Roman" w:hAnsi="Arial"/>
                <w:sz w:val="24"/>
                <w:szCs w:val="24"/>
                <w:lang w:eastAsia="en-GB"/>
              </w:rPr>
              <w:t xml:space="preserve">Each pupil has an adaptation booklet which provides all adaptations and support needs of each child. This has worked well. </w:t>
            </w:r>
          </w:p>
          <w:p w14:paraId="4F4DDADC" w14:textId="182BB729" w:rsidR="00E86927" w:rsidRDefault="00771A8E" w:rsidP="00FF46E7">
            <w:pPr>
              <w:spacing w:line="240" w:lineRule="auto"/>
              <w:rPr>
                <w:rFonts w:ascii="Arial" w:eastAsia="Times New Roman" w:hAnsi="Arial"/>
                <w:sz w:val="24"/>
                <w:szCs w:val="24"/>
                <w:lang w:eastAsia="en-GB"/>
              </w:rPr>
            </w:pPr>
            <w:r w:rsidRPr="0F109DE9">
              <w:rPr>
                <w:rFonts w:ascii="Arial" w:eastAsia="Times New Roman" w:hAnsi="Arial"/>
                <w:sz w:val="24"/>
                <w:szCs w:val="24"/>
                <w:lang w:eastAsia="en-GB"/>
              </w:rPr>
              <w:t>There are currently two SENDCOs employed at the school on a job share basis. One SENDCO is currently on maternity leave. The remaining SENDCO has increase</w:t>
            </w:r>
            <w:r w:rsidR="12A093A5" w:rsidRPr="0F109DE9">
              <w:rPr>
                <w:rFonts w:ascii="Arial" w:eastAsia="Times New Roman" w:hAnsi="Arial"/>
                <w:sz w:val="24"/>
                <w:szCs w:val="24"/>
                <w:lang w:eastAsia="en-GB"/>
              </w:rPr>
              <w:t>d</w:t>
            </w:r>
            <w:r w:rsidRPr="0F109DE9">
              <w:rPr>
                <w:rFonts w:ascii="Arial" w:eastAsia="Times New Roman" w:hAnsi="Arial"/>
                <w:sz w:val="24"/>
                <w:szCs w:val="24"/>
                <w:lang w:eastAsia="en-GB"/>
              </w:rPr>
              <w:t xml:space="preserve"> their hours to fulltime with shorter days to ensure support </w:t>
            </w:r>
            <w:r w:rsidR="00CA688E" w:rsidRPr="0F109DE9">
              <w:rPr>
                <w:rFonts w:ascii="Arial" w:eastAsia="Times New Roman" w:hAnsi="Arial"/>
                <w:sz w:val="24"/>
                <w:szCs w:val="24"/>
                <w:lang w:eastAsia="en-GB"/>
              </w:rPr>
              <w:t xml:space="preserve">continues. </w:t>
            </w:r>
          </w:p>
          <w:p w14:paraId="3FE3C4A1" w14:textId="77777777" w:rsidR="00CA688E" w:rsidRDefault="00CA688E" w:rsidP="00CA688E">
            <w:pPr>
              <w:spacing w:after="0" w:line="240" w:lineRule="auto"/>
              <w:rPr>
                <w:rFonts w:ascii="Arial" w:eastAsia="Times New Roman" w:hAnsi="Arial"/>
                <w:i/>
                <w:iCs/>
                <w:sz w:val="24"/>
                <w:szCs w:val="24"/>
                <w:lang w:eastAsia="en-GB"/>
              </w:rPr>
            </w:pPr>
            <w:r>
              <w:rPr>
                <w:rFonts w:ascii="Arial" w:eastAsia="Times New Roman" w:hAnsi="Arial"/>
                <w:i/>
                <w:iCs/>
                <w:sz w:val="24"/>
                <w:szCs w:val="24"/>
                <w:lang w:eastAsia="en-GB"/>
              </w:rPr>
              <w:t>Q Do you have the support you need during this time?</w:t>
            </w:r>
          </w:p>
          <w:p w14:paraId="7E5A67F8" w14:textId="77777777" w:rsidR="00CA688E" w:rsidRPr="00CA688E" w:rsidRDefault="00CA688E" w:rsidP="00CA688E">
            <w:pPr>
              <w:spacing w:after="0" w:line="240" w:lineRule="auto"/>
              <w:rPr>
                <w:rFonts w:ascii="Arial" w:eastAsia="Times New Roman" w:hAnsi="Arial"/>
                <w:i/>
                <w:iCs/>
                <w:sz w:val="24"/>
                <w:szCs w:val="24"/>
                <w:lang w:eastAsia="en-GB"/>
              </w:rPr>
            </w:pPr>
            <w:r>
              <w:rPr>
                <w:rFonts w:ascii="Arial" w:eastAsia="Times New Roman" w:hAnsi="Arial"/>
                <w:i/>
                <w:iCs/>
                <w:sz w:val="24"/>
                <w:szCs w:val="24"/>
                <w:lang w:eastAsia="en-GB"/>
              </w:rPr>
              <w:t xml:space="preserve">Yes, a full and thorough handover has taken place. </w:t>
            </w:r>
          </w:p>
          <w:p w14:paraId="17AD93B2" w14:textId="77777777" w:rsidR="009413A1" w:rsidRDefault="009413A1" w:rsidP="00537EB0">
            <w:pPr>
              <w:spacing w:after="0" w:line="240" w:lineRule="auto"/>
              <w:rPr>
                <w:rFonts w:ascii="Arial" w:eastAsia="Times New Roman" w:hAnsi="Arial"/>
              </w:rPr>
            </w:pPr>
          </w:p>
          <w:p w14:paraId="78B1FF7A" w14:textId="79FF7695" w:rsidR="00CA688E" w:rsidRPr="00346DAB" w:rsidRDefault="00CA688E" w:rsidP="0F109DE9">
            <w:pPr>
              <w:spacing w:after="0" w:line="240" w:lineRule="auto"/>
              <w:rPr>
                <w:rFonts w:ascii="Arial" w:eastAsia="Times New Roman" w:hAnsi="Arial"/>
                <w:sz w:val="24"/>
                <w:szCs w:val="24"/>
                <w:lang w:eastAsia="en-GB"/>
              </w:rPr>
            </w:pPr>
            <w:r w:rsidRPr="0F109DE9">
              <w:rPr>
                <w:rFonts w:ascii="Arial" w:eastAsia="Times New Roman" w:hAnsi="Arial"/>
              </w:rPr>
              <w:t>Governors noted the contents of the report and thanked the SENDCo for their update.</w:t>
            </w:r>
          </w:p>
          <w:p w14:paraId="6B5E7A6C" w14:textId="4BEBEE5F" w:rsidR="00CA688E" w:rsidRPr="00346DAB" w:rsidRDefault="00CA688E" w:rsidP="0F109DE9">
            <w:pPr>
              <w:spacing w:after="0" w:line="240" w:lineRule="auto"/>
              <w:rPr>
                <w:rFonts w:ascii="Arial" w:eastAsia="Times New Roman" w:hAnsi="Arial"/>
                <w:lang w:eastAsia="en-GB"/>
              </w:rPr>
            </w:pPr>
          </w:p>
        </w:tc>
      </w:tr>
      <w:tr w:rsidR="00346DAB" w:rsidRPr="00624774" w14:paraId="14BE640A" w14:textId="77777777" w:rsidTr="340B8ED9">
        <w:tc>
          <w:tcPr>
            <w:tcW w:w="670" w:type="dxa"/>
            <w:tcBorders>
              <w:top w:val="single" w:sz="4" w:space="0" w:color="auto"/>
              <w:left w:val="single" w:sz="4" w:space="0" w:color="auto"/>
              <w:bottom w:val="single" w:sz="4" w:space="0" w:color="auto"/>
              <w:right w:val="single" w:sz="4" w:space="0" w:color="auto"/>
            </w:tcBorders>
          </w:tcPr>
          <w:p w14:paraId="0DE4B5B7" w14:textId="77777777" w:rsidR="00346DAB" w:rsidRPr="00624774" w:rsidRDefault="00346DAB" w:rsidP="00537EB0">
            <w:pPr>
              <w:keepNext/>
              <w:spacing w:after="120"/>
              <w:outlineLvl w:val="0"/>
              <w:rPr>
                <w:rFonts w:ascii="Arial" w:eastAsia="Times New Roman" w:hAnsi="Arial" w:cs="Arial"/>
                <w:b/>
                <w:bCs/>
                <w:sz w:val="24"/>
                <w:szCs w:val="24"/>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15B49A85" w14:textId="77777777" w:rsidR="00346DAB" w:rsidRPr="00624774" w:rsidRDefault="00346DAB" w:rsidP="00537EB0">
            <w:pPr>
              <w:keepNext/>
              <w:spacing w:after="120"/>
              <w:outlineLvl w:val="0"/>
              <w:rPr>
                <w:rFonts w:ascii="Arial" w:eastAsia="Times New Roman" w:hAnsi="Arial" w:cs="Arial"/>
                <w:b/>
                <w:bCs/>
                <w:sz w:val="24"/>
                <w:szCs w:val="24"/>
                <w:lang w:val="en-US" w:eastAsia="en-GB"/>
              </w:rPr>
            </w:pPr>
            <w:r w:rsidRPr="00624774">
              <w:rPr>
                <w:rFonts w:ascii="Arial" w:eastAsia="Times New Roman" w:hAnsi="Arial" w:cs="Arial"/>
                <w:b/>
                <w:bCs/>
                <w:sz w:val="24"/>
                <w:szCs w:val="24"/>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74E1824" w14:textId="77777777" w:rsidR="00346DAB" w:rsidRPr="00624774" w:rsidRDefault="00346DAB" w:rsidP="00537EB0">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Owner</w:t>
            </w:r>
          </w:p>
        </w:tc>
        <w:tc>
          <w:tcPr>
            <w:tcW w:w="1511" w:type="dxa"/>
            <w:tcBorders>
              <w:top w:val="single" w:sz="4" w:space="0" w:color="auto"/>
              <w:left w:val="single" w:sz="4" w:space="0" w:color="auto"/>
              <w:bottom w:val="single" w:sz="4" w:space="0" w:color="auto"/>
              <w:right w:val="single" w:sz="4" w:space="0" w:color="auto"/>
            </w:tcBorders>
            <w:hideMark/>
          </w:tcPr>
          <w:p w14:paraId="369F93BF" w14:textId="77777777" w:rsidR="00346DAB" w:rsidRPr="00624774" w:rsidRDefault="00346DAB" w:rsidP="00537EB0">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Timescale</w:t>
            </w:r>
          </w:p>
        </w:tc>
      </w:tr>
      <w:tr w:rsidR="00346DAB" w:rsidRPr="00624774" w14:paraId="66204FF1" w14:textId="77777777" w:rsidTr="340B8ED9">
        <w:tc>
          <w:tcPr>
            <w:tcW w:w="670" w:type="dxa"/>
            <w:tcBorders>
              <w:top w:val="single" w:sz="4" w:space="0" w:color="auto"/>
              <w:left w:val="single" w:sz="4" w:space="0" w:color="auto"/>
              <w:bottom w:val="single" w:sz="4" w:space="0" w:color="auto"/>
              <w:right w:val="single" w:sz="4" w:space="0" w:color="auto"/>
            </w:tcBorders>
          </w:tcPr>
          <w:p w14:paraId="2DBF0D7D" w14:textId="77777777" w:rsidR="00346DAB" w:rsidRPr="00624774" w:rsidRDefault="00346DAB" w:rsidP="00537EB0">
            <w:pPr>
              <w:spacing w:after="0"/>
              <w:rPr>
                <w:rFonts w:ascii="Arial" w:eastAsia="Times New Roman" w:hAnsi="Arial" w:cs="Arial"/>
                <w:sz w:val="24"/>
                <w:szCs w:val="24"/>
                <w:lang w:eastAsia="en-GB"/>
              </w:rPr>
            </w:pPr>
          </w:p>
        </w:tc>
        <w:tc>
          <w:tcPr>
            <w:tcW w:w="7006" w:type="dxa"/>
            <w:tcBorders>
              <w:top w:val="single" w:sz="4" w:space="0" w:color="auto"/>
              <w:left w:val="single" w:sz="4" w:space="0" w:color="auto"/>
              <w:bottom w:val="single" w:sz="4" w:space="0" w:color="auto"/>
              <w:right w:val="single" w:sz="4" w:space="0" w:color="auto"/>
            </w:tcBorders>
          </w:tcPr>
          <w:p w14:paraId="6B62F1B3" w14:textId="77777777" w:rsidR="00346DAB" w:rsidRPr="00624774" w:rsidRDefault="00346DAB" w:rsidP="00537EB0">
            <w:pPr>
              <w:spacing w:after="0"/>
              <w:rPr>
                <w:rFonts w:ascii="Arial" w:eastAsia="Times New Roman" w:hAnsi="Arial"/>
                <w:sz w:val="24"/>
                <w:szCs w:val="24"/>
                <w:lang w:eastAsia="en-GB"/>
              </w:rPr>
            </w:pPr>
          </w:p>
        </w:tc>
        <w:tc>
          <w:tcPr>
            <w:tcW w:w="1481" w:type="dxa"/>
            <w:tcBorders>
              <w:top w:val="single" w:sz="4" w:space="0" w:color="auto"/>
              <w:left w:val="single" w:sz="4" w:space="0" w:color="auto"/>
              <w:bottom w:val="single" w:sz="4" w:space="0" w:color="auto"/>
              <w:right w:val="single" w:sz="4" w:space="0" w:color="auto"/>
            </w:tcBorders>
          </w:tcPr>
          <w:p w14:paraId="02F2C34E" w14:textId="77777777" w:rsidR="00346DAB" w:rsidRPr="00624774" w:rsidRDefault="00346DAB" w:rsidP="00537EB0">
            <w:pPr>
              <w:spacing w:after="0"/>
              <w:rPr>
                <w:rFonts w:ascii="Arial" w:eastAsia="Times New Roman" w:hAnsi="Arial"/>
                <w:sz w:val="24"/>
                <w:szCs w:val="24"/>
                <w:lang w:eastAsia="en-GB"/>
              </w:rPr>
            </w:pPr>
          </w:p>
        </w:tc>
        <w:tc>
          <w:tcPr>
            <w:tcW w:w="1511" w:type="dxa"/>
            <w:tcBorders>
              <w:top w:val="single" w:sz="4" w:space="0" w:color="auto"/>
              <w:left w:val="single" w:sz="4" w:space="0" w:color="auto"/>
              <w:bottom w:val="single" w:sz="4" w:space="0" w:color="auto"/>
              <w:right w:val="single" w:sz="4" w:space="0" w:color="auto"/>
            </w:tcBorders>
          </w:tcPr>
          <w:p w14:paraId="680A4E5D" w14:textId="77777777" w:rsidR="00346DAB" w:rsidRPr="00624774" w:rsidRDefault="00346DAB" w:rsidP="00537EB0">
            <w:pPr>
              <w:spacing w:after="0"/>
              <w:jc w:val="right"/>
              <w:rPr>
                <w:rFonts w:ascii="Arial" w:eastAsia="Times New Roman" w:hAnsi="Arial"/>
                <w:sz w:val="24"/>
                <w:szCs w:val="24"/>
                <w:lang w:eastAsia="en-GB"/>
              </w:rPr>
            </w:pPr>
          </w:p>
        </w:tc>
      </w:tr>
    </w:tbl>
    <w:p w14:paraId="19219836" w14:textId="77777777" w:rsidR="00FA5128" w:rsidRPr="00624774" w:rsidRDefault="00FA5128" w:rsidP="00A75DC9">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815"/>
        <w:gridCol w:w="1475"/>
        <w:gridCol w:w="1506"/>
      </w:tblGrid>
      <w:tr w:rsidR="00A65513" w:rsidRPr="00624774" w14:paraId="43CC243A" w14:textId="77777777" w:rsidTr="0F109DE9">
        <w:tc>
          <w:tcPr>
            <w:tcW w:w="670" w:type="dxa"/>
            <w:tcBorders>
              <w:top w:val="single" w:sz="4" w:space="0" w:color="auto"/>
              <w:left w:val="single" w:sz="4" w:space="0" w:color="auto"/>
              <w:bottom w:val="single" w:sz="4" w:space="0" w:color="auto"/>
              <w:right w:val="single" w:sz="4" w:space="0" w:color="auto"/>
            </w:tcBorders>
            <w:hideMark/>
          </w:tcPr>
          <w:p w14:paraId="78941E47" w14:textId="77777777" w:rsidR="00A65513" w:rsidRPr="00624774" w:rsidRDefault="00346DAB" w:rsidP="00A65513">
            <w:pPr>
              <w:spacing w:after="0"/>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9998" w:type="dxa"/>
            <w:gridSpan w:val="3"/>
            <w:tcBorders>
              <w:top w:val="single" w:sz="4" w:space="0" w:color="auto"/>
              <w:left w:val="single" w:sz="4" w:space="0" w:color="auto"/>
              <w:bottom w:val="single" w:sz="4" w:space="0" w:color="auto"/>
              <w:right w:val="single" w:sz="4" w:space="0" w:color="auto"/>
            </w:tcBorders>
            <w:hideMark/>
          </w:tcPr>
          <w:p w14:paraId="1BC3E1AE" w14:textId="77777777" w:rsidR="00A65513" w:rsidRPr="00624774" w:rsidRDefault="00A65513" w:rsidP="00AE1D4F">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Minu</w:t>
            </w:r>
            <w:r w:rsidR="00AE1D4F" w:rsidRPr="00624774">
              <w:rPr>
                <w:rFonts w:ascii="Arial" w:eastAsia="Times New Roman" w:hAnsi="Arial" w:cs="Arial"/>
                <w:b/>
                <w:sz w:val="24"/>
                <w:szCs w:val="24"/>
                <w:lang w:eastAsia="en-GB"/>
              </w:rPr>
              <w:t xml:space="preserve">tes of the previous meeting </w:t>
            </w:r>
            <w:r w:rsidRPr="00624774">
              <w:rPr>
                <w:rFonts w:ascii="Arial" w:eastAsia="Times New Roman" w:hAnsi="Arial" w:cs="Arial"/>
                <w:b/>
                <w:sz w:val="24"/>
                <w:szCs w:val="24"/>
                <w:lang w:eastAsia="en-GB"/>
              </w:rPr>
              <w:t>and matters arising</w:t>
            </w:r>
          </w:p>
        </w:tc>
      </w:tr>
      <w:tr w:rsidR="00A65513" w:rsidRPr="00624774" w14:paraId="1EBF9A83" w14:textId="77777777" w:rsidTr="0F109DE9">
        <w:tc>
          <w:tcPr>
            <w:tcW w:w="10668" w:type="dxa"/>
            <w:gridSpan w:val="4"/>
            <w:tcBorders>
              <w:top w:val="single" w:sz="4" w:space="0" w:color="auto"/>
              <w:left w:val="single" w:sz="4" w:space="0" w:color="auto"/>
              <w:bottom w:val="single" w:sz="4" w:space="0" w:color="auto"/>
              <w:right w:val="single" w:sz="4" w:space="0" w:color="auto"/>
            </w:tcBorders>
          </w:tcPr>
          <w:p w14:paraId="65B2A4F0" w14:textId="77777777" w:rsidR="00A65513" w:rsidRPr="00624774" w:rsidRDefault="00BD5C1A" w:rsidP="00AE1D4F">
            <w:pPr>
              <w:spacing w:after="0" w:line="240" w:lineRule="auto"/>
              <w:rPr>
                <w:rFonts w:ascii="Arial" w:eastAsia="Times New Roman" w:hAnsi="Arial"/>
                <w:sz w:val="24"/>
                <w:szCs w:val="24"/>
                <w:lang w:eastAsia="en-GB"/>
              </w:rPr>
            </w:pPr>
            <w:r w:rsidRPr="00624774">
              <w:rPr>
                <w:rFonts w:ascii="Arial" w:eastAsia="Times New Roman" w:hAnsi="Arial"/>
                <w:sz w:val="24"/>
                <w:szCs w:val="24"/>
                <w:lang w:eastAsia="en-GB"/>
              </w:rPr>
              <w:t>The minutes of the prev</w:t>
            </w:r>
            <w:r w:rsidR="00881F61" w:rsidRPr="00624774">
              <w:rPr>
                <w:rFonts w:ascii="Arial" w:eastAsia="Times New Roman" w:hAnsi="Arial"/>
                <w:sz w:val="24"/>
                <w:szCs w:val="24"/>
                <w:lang w:eastAsia="en-GB"/>
              </w:rPr>
              <w:t xml:space="preserve">ious meeting </w:t>
            </w:r>
            <w:r w:rsidR="00346DAB">
              <w:rPr>
                <w:rFonts w:ascii="Arial" w:eastAsia="Times New Roman" w:hAnsi="Arial"/>
                <w:sz w:val="24"/>
                <w:szCs w:val="24"/>
                <w:lang w:eastAsia="en-GB"/>
              </w:rPr>
              <w:t>17.07.2024</w:t>
            </w:r>
            <w:r w:rsidR="007F0E7F">
              <w:rPr>
                <w:rFonts w:ascii="Arial" w:eastAsia="Times New Roman" w:hAnsi="Arial"/>
                <w:sz w:val="24"/>
                <w:szCs w:val="24"/>
                <w:lang w:eastAsia="en-GB"/>
              </w:rPr>
              <w:t xml:space="preserve"> </w:t>
            </w:r>
            <w:r w:rsidR="00881F61" w:rsidRPr="00624774">
              <w:rPr>
                <w:rFonts w:ascii="Arial" w:eastAsia="Times New Roman" w:hAnsi="Arial"/>
                <w:sz w:val="24"/>
                <w:szCs w:val="24"/>
                <w:lang w:eastAsia="en-GB"/>
              </w:rPr>
              <w:t>were approved as a</w:t>
            </w:r>
            <w:r w:rsidRPr="00624774">
              <w:rPr>
                <w:rFonts w:ascii="Arial" w:eastAsia="Times New Roman" w:hAnsi="Arial"/>
                <w:sz w:val="24"/>
                <w:szCs w:val="24"/>
                <w:lang w:eastAsia="en-GB"/>
              </w:rPr>
              <w:t>n accurate record of the meeting and a co</w:t>
            </w:r>
            <w:r w:rsidR="00FA5128">
              <w:rPr>
                <w:rFonts w:ascii="Arial" w:eastAsia="Times New Roman" w:hAnsi="Arial"/>
                <w:sz w:val="24"/>
                <w:szCs w:val="24"/>
                <w:lang w:eastAsia="en-GB"/>
              </w:rPr>
              <w:t>py signed for retention on file or electronically.</w:t>
            </w:r>
          </w:p>
          <w:p w14:paraId="296FEF7D" w14:textId="77777777" w:rsidR="00BD5C1A" w:rsidRPr="00624774" w:rsidRDefault="00BD5C1A" w:rsidP="00AE1D4F">
            <w:pPr>
              <w:spacing w:after="0" w:line="240" w:lineRule="auto"/>
              <w:rPr>
                <w:rFonts w:ascii="Arial" w:eastAsia="Times New Roman" w:hAnsi="Arial"/>
                <w:sz w:val="24"/>
                <w:szCs w:val="24"/>
                <w:lang w:eastAsia="en-GB"/>
              </w:rPr>
            </w:pPr>
          </w:p>
          <w:p w14:paraId="505FC9BC" w14:textId="1FADB1A2" w:rsidR="00881F61" w:rsidRPr="00346DAB" w:rsidRDefault="00346DAB"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There were no matters arising. </w:t>
            </w:r>
          </w:p>
          <w:p w14:paraId="4314B198" w14:textId="1F41BED7" w:rsidR="00881F61" w:rsidRPr="00346DAB" w:rsidRDefault="00881F61" w:rsidP="00AE1D4F">
            <w:pPr>
              <w:spacing w:after="0" w:line="240" w:lineRule="auto"/>
              <w:rPr>
                <w:rFonts w:ascii="Arial" w:eastAsia="Times New Roman" w:hAnsi="Arial"/>
                <w:sz w:val="24"/>
                <w:szCs w:val="24"/>
                <w:lang w:eastAsia="en-GB"/>
              </w:rPr>
            </w:pPr>
          </w:p>
        </w:tc>
      </w:tr>
      <w:tr w:rsidR="00A65513" w:rsidRPr="00624774" w14:paraId="431B4FD6" w14:textId="77777777" w:rsidTr="0F109DE9">
        <w:tc>
          <w:tcPr>
            <w:tcW w:w="670" w:type="dxa"/>
            <w:tcBorders>
              <w:top w:val="single" w:sz="4" w:space="0" w:color="auto"/>
              <w:left w:val="single" w:sz="4" w:space="0" w:color="auto"/>
              <w:bottom w:val="single" w:sz="4" w:space="0" w:color="auto"/>
              <w:right w:val="single" w:sz="4" w:space="0" w:color="auto"/>
            </w:tcBorders>
          </w:tcPr>
          <w:p w14:paraId="7194DBDC" w14:textId="77777777" w:rsidR="00A65513" w:rsidRPr="00624774" w:rsidRDefault="00A65513" w:rsidP="00A65513">
            <w:pPr>
              <w:keepNext/>
              <w:spacing w:after="120"/>
              <w:outlineLvl w:val="0"/>
              <w:rPr>
                <w:rFonts w:ascii="Arial" w:eastAsia="Times New Roman" w:hAnsi="Arial" w:cs="Arial"/>
                <w:b/>
                <w:bCs/>
                <w:sz w:val="24"/>
                <w:szCs w:val="24"/>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07E9B793" w14:textId="77777777" w:rsidR="00A65513" w:rsidRPr="00624774" w:rsidRDefault="00A65513" w:rsidP="00A65513">
            <w:pPr>
              <w:keepNext/>
              <w:spacing w:after="120"/>
              <w:outlineLvl w:val="0"/>
              <w:rPr>
                <w:rFonts w:ascii="Arial" w:eastAsia="Times New Roman" w:hAnsi="Arial" w:cs="Arial"/>
                <w:b/>
                <w:bCs/>
                <w:sz w:val="24"/>
                <w:szCs w:val="24"/>
                <w:lang w:val="en-US" w:eastAsia="en-GB"/>
              </w:rPr>
            </w:pPr>
            <w:r w:rsidRPr="00624774">
              <w:rPr>
                <w:rFonts w:ascii="Arial" w:eastAsia="Times New Roman" w:hAnsi="Arial" w:cs="Arial"/>
                <w:b/>
                <w:bCs/>
                <w:sz w:val="24"/>
                <w:szCs w:val="24"/>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5440B41" w14:textId="77777777" w:rsidR="00A65513" w:rsidRPr="00624774" w:rsidRDefault="00A65513" w:rsidP="00A65513">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Owner</w:t>
            </w:r>
          </w:p>
        </w:tc>
        <w:tc>
          <w:tcPr>
            <w:tcW w:w="1511" w:type="dxa"/>
            <w:tcBorders>
              <w:top w:val="single" w:sz="4" w:space="0" w:color="auto"/>
              <w:left w:val="single" w:sz="4" w:space="0" w:color="auto"/>
              <w:bottom w:val="single" w:sz="4" w:space="0" w:color="auto"/>
              <w:right w:val="single" w:sz="4" w:space="0" w:color="auto"/>
            </w:tcBorders>
            <w:hideMark/>
          </w:tcPr>
          <w:p w14:paraId="110825E8" w14:textId="77777777" w:rsidR="00A65513" w:rsidRPr="00624774" w:rsidRDefault="00A65513" w:rsidP="00A65513">
            <w:pPr>
              <w:spacing w:after="0"/>
              <w:rPr>
                <w:rFonts w:ascii="Arial" w:eastAsia="Times New Roman" w:hAnsi="Arial" w:cs="Arial"/>
                <w:b/>
                <w:sz w:val="24"/>
                <w:szCs w:val="24"/>
                <w:lang w:eastAsia="en-GB"/>
              </w:rPr>
            </w:pPr>
            <w:r w:rsidRPr="00624774">
              <w:rPr>
                <w:rFonts w:ascii="Arial" w:eastAsia="Times New Roman" w:hAnsi="Arial" w:cs="Arial"/>
                <w:b/>
                <w:sz w:val="24"/>
                <w:szCs w:val="24"/>
                <w:lang w:eastAsia="en-GB"/>
              </w:rPr>
              <w:t>Timescale</w:t>
            </w:r>
          </w:p>
        </w:tc>
      </w:tr>
      <w:tr w:rsidR="00A65513" w:rsidRPr="00624774" w14:paraId="5614B653" w14:textId="77777777" w:rsidTr="0F109DE9">
        <w:tc>
          <w:tcPr>
            <w:tcW w:w="670" w:type="dxa"/>
            <w:tcBorders>
              <w:top w:val="single" w:sz="4" w:space="0" w:color="auto"/>
              <w:left w:val="single" w:sz="4" w:space="0" w:color="auto"/>
              <w:bottom w:val="single" w:sz="4" w:space="0" w:color="auto"/>
              <w:right w:val="single" w:sz="4" w:space="0" w:color="auto"/>
            </w:tcBorders>
          </w:tcPr>
          <w:p w14:paraId="61740529" w14:textId="77777777" w:rsidR="00A65513" w:rsidRPr="0001539C" w:rsidRDefault="00346DAB" w:rsidP="0F109DE9">
            <w:pPr>
              <w:spacing w:after="0"/>
              <w:rPr>
                <w:rFonts w:ascii="Arial" w:eastAsia="Times New Roman" w:hAnsi="Arial" w:cs="Arial"/>
                <w:b/>
                <w:bCs/>
                <w:sz w:val="24"/>
                <w:szCs w:val="24"/>
                <w:lang w:eastAsia="en-GB"/>
              </w:rPr>
            </w:pPr>
            <w:r w:rsidRPr="0001539C">
              <w:rPr>
                <w:rFonts w:ascii="Arial" w:eastAsia="Times New Roman" w:hAnsi="Arial" w:cs="Arial"/>
                <w:b/>
                <w:bCs/>
                <w:sz w:val="24"/>
                <w:szCs w:val="24"/>
                <w:lang w:eastAsia="en-GB"/>
              </w:rPr>
              <w:t>D</w:t>
            </w:r>
          </w:p>
        </w:tc>
        <w:tc>
          <w:tcPr>
            <w:tcW w:w="7006" w:type="dxa"/>
            <w:tcBorders>
              <w:top w:val="single" w:sz="4" w:space="0" w:color="auto"/>
              <w:left w:val="single" w:sz="4" w:space="0" w:color="auto"/>
              <w:bottom w:val="single" w:sz="4" w:space="0" w:color="auto"/>
              <w:right w:val="single" w:sz="4" w:space="0" w:color="auto"/>
            </w:tcBorders>
          </w:tcPr>
          <w:p w14:paraId="15CEB482" w14:textId="77777777" w:rsidR="00346DAB" w:rsidRPr="00624774" w:rsidRDefault="00BD5C1A" w:rsidP="00346DAB">
            <w:pPr>
              <w:numPr>
                <w:ilvl w:val="0"/>
                <w:numId w:val="5"/>
              </w:numPr>
              <w:spacing w:after="0"/>
              <w:rPr>
                <w:rFonts w:ascii="Arial" w:eastAsia="Times New Roman" w:hAnsi="Arial"/>
                <w:sz w:val="24"/>
                <w:szCs w:val="24"/>
                <w:lang w:eastAsia="en-GB"/>
              </w:rPr>
            </w:pPr>
            <w:r w:rsidRPr="00624774">
              <w:rPr>
                <w:rFonts w:ascii="Arial" w:eastAsia="Times New Roman" w:hAnsi="Arial"/>
                <w:sz w:val="24"/>
                <w:szCs w:val="24"/>
                <w:lang w:eastAsia="en-GB"/>
              </w:rPr>
              <w:t xml:space="preserve">Minutes of the last meeting </w:t>
            </w:r>
            <w:r w:rsidR="00346DAB">
              <w:rPr>
                <w:rFonts w:ascii="Arial" w:eastAsia="Times New Roman" w:hAnsi="Arial"/>
                <w:sz w:val="24"/>
                <w:szCs w:val="24"/>
                <w:lang w:eastAsia="en-GB"/>
              </w:rPr>
              <w:t>17.07.2024</w:t>
            </w:r>
            <w:r w:rsidR="007F0E7F">
              <w:rPr>
                <w:rFonts w:ascii="Arial" w:eastAsia="Times New Roman" w:hAnsi="Arial"/>
                <w:sz w:val="24"/>
                <w:szCs w:val="24"/>
                <w:lang w:eastAsia="en-GB"/>
              </w:rPr>
              <w:t xml:space="preserve"> </w:t>
            </w:r>
            <w:r w:rsidRPr="00624774">
              <w:rPr>
                <w:rFonts w:ascii="Arial" w:eastAsia="Times New Roman" w:hAnsi="Arial"/>
                <w:sz w:val="24"/>
                <w:szCs w:val="24"/>
                <w:lang w:eastAsia="en-GB"/>
              </w:rPr>
              <w:t>approved</w:t>
            </w:r>
            <w:r w:rsidR="007F0E7F">
              <w:rPr>
                <w:rFonts w:ascii="Arial" w:eastAsia="Times New Roman" w:hAnsi="Arial"/>
                <w:sz w:val="24"/>
                <w:szCs w:val="24"/>
                <w:lang w:eastAsia="en-GB"/>
              </w:rPr>
              <w:t xml:space="preserve"> </w:t>
            </w:r>
          </w:p>
          <w:p w14:paraId="769D0D3C" w14:textId="77777777" w:rsidR="007F0E7F" w:rsidRPr="00624774" w:rsidRDefault="007F0E7F" w:rsidP="00346DAB">
            <w:pPr>
              <w:spacing w:after="0"/>
              <w:rPr>
                <w:rFonts w:ascii="Arial" w:eastAsia="Times New Roman" w:hAnsi="Arial"/>
                <w:sz w:val="24"/>
                <w:szCs w:val="24"/>
                <w:lang w:eastAsia="en-GB"/>
              </w:rPr>
            </w:pPr>
          </w:p>
        </w:tc>
        <w:tc>
          <w:tcPr>
            <w:tcW w:w="1481" w:type="dxa"/>
            <w:tcBorders>
              <w:top w:val="single" w:sz="4" w:space="0" w:color="auto"/>
              <w:left w:val="single" w:sz="4" w:space="0" w:color="auto"/>
              <w:bottom w:val="single" w:sz="4" w:space="0" w:color="auto"/>
              <w:right w:val="single" w:sz="4" w:space="0" w:color="auto"/>
            </w:tcBorders>
          </w:tcPr>
          <w:p w14:paraId="60277441" w14:textId="77777777" w:rsidR="00A65513" w:rsidRPr="00624774" w:rsidRDefault="00760CDA" w:rsidP="00760CDA">
            <w:pPr>
              <w:spacing w:after="0"/>
              <w:rPr>
                <w:rFonts w:ascii="Arial" w:eastAsia="Times New Roman" w:hAnsi="Arial"/>
                <w:sz w:val="24"/>
                <w:szCs w:val="24"/>
                <w:lang w:eastAsia="en-GB"/>
              </w:rPr>
            </w:pPr>
            <w:r w:rsidRPr="00624774">
              <w:rPr>
                <w:rFonts w:ascii="Arial" w:eastAsia="Times New Roman" w:hAnsi="Arial"/>
                <w:sz w:val="24"/>
                <w:szCs w:val="24"/>
                <w:lang w:eastAsia="en-GB"/>
              </w:rPr>
              <w:t>Governing Body</w:t>
            </w:r>
          </w:p>
        </w:tc>
        <w:tc>
          <w:tcPr>
            <w:tcW w:w="1511" w:type="dxa"/>
            <w:tcBorders>
              <w:top w:val="single" w:sz="4" w:space="0" w:color="auto"/>
              <w:left w:val="single" w:sz="4" w:space="0" w:color="auto"/>
              <w:bottom w:val="single" w:sz="4" w:space="0" w:color="auto"/>
              <w:right w:val="single" w:sz="4" w:space="0" w:color="auto"/>
            </w:tcBorders>
          </w:tcPr>
          <w:p w14:paraId="54CD245A" w14:textId="77777777" w:rsidR="00A21F77" w:rsidRPr="00624774" w:rsidRDefault="00A21F77" w:rsidP="00A21F77">
            <w:pPr>
              <w:spacing w:after="0"/>
              <w:jc w:val="right"/>
              <w:rPr>
                <w:rFonts w:ascii="Arial" w:eastAsia="Times New Roman" w:hAnsi="Arial"/>
                <w:sz w:val="24"/>
                <w:szCs w:val="24"/>
                <w:lang w:eastAsia="en-GB"/>
              </w:rPr>
            </w:pPr>
          </w:p>
        </w:tc>
      </w:tr>
    </w:tbl>
    <w:p w14:paraId="1231BE67" w14:textId="77777777" w:rsidR="00A65513" w:rsidRDefault="00A65513" w:rsidP="003A4648">
      <w:pPr>
        <w:spacing w:after="0" w:line="240" w:lineRule="auto"/>
        <w:rPr>
          <w:rFonts w:ascii="Arial" w:eastAsia="Times New Roman" w:hAnsi="Arial"/>
          <w:sz w:val="24"/>
          <w:szCs w:val="20"/>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4"/>
        <w:gridCol w:w="1380"/>
        <w:gridCol w:w="1476"/>
      </w:tblGrid>
      <w:tr w:rsidR="00FA5128" w:rsidRPr="00624774" w14:paraId="5D7B29E6" w14:textId="77777777" w:rsidTr="340B8ED9">
        <w:trPr>
          <w:trHeight w:val="300"/>
        </w:trPr>
        <w:tc>
          <w:tcPr>
            <w:tcW w:w="666" w:type="dxa"/>
            <w:tcBorders>
              <w:top w:val="single" w:sz="4" w:space="0" w:color="auto"/>
              <w:left w:val="single" w:sz="4" w:space="0" w:color="auto"/>
              <w:bottom w:val="single" w:sz="4" w:space="0" w:color="auto"/>
              <w:right w:val="single" w:sz="4" w:space="0" w:color="auto"/>
            </w:tcBorders>
            <w:hideMark/>
          </w:tcPr>
          <w:p w14:paraId="29B4EA11" w14:textId="77777777" w:rsidR="00FA5128" w:rsidRPr="00624774" w:rsidRDefault="00346DAB" w:rsidP="00A23808">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6</w:t>
            </w:r>
          </w:p>
        </w:tc>
        <w:tc>
          <w:tcPr>
            <w:tcW w:w="9790" w:type="dxa"/>
            <w:gridSpan w:val="3"/>
            <w:tcBorders>
              <w:top w:val="single" w:sz="4" w:space="0" w:color="auto"/>
              <w:left w:val="single" w:sz="4" w:space="0" w:color="auto"/>
              <w:bottom w:val="single" w:sz="4" w:space="0" w:color="auto"/>
              <w:right w:val="single" w:sz="4" w:space="0" w:color="auto"/>
            </w:tcBorders>
            <w:hideMark/>
          </w:tcPr>
          <w:p w14:paraId="286A3C09" w14:textId="77777777" w:rsidR="00FA5128" w:rsidRPr="00624774" w:rsidRDefault="00FA5128" w:rsidP="00A23808">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Governance </w:t>
            </w:r>
            <w:r w:rsidRPr="00624774">
              <w:rPr>
                <w:rFonts w:ascii="Arial" w:eastAsia="Times New Roman" w:hAnsi="Arial"/>
                <w:b/>
                <w:sz w:val="24"/>
                <w:szCs w:val="20"/>
                <w:lang w:eastAsia="en-GB"/>
              </w:rPr>
              <w:t>matters</w:t>
            </w:r>
          </w:p>
        </w:tc>
      </w:tr>
      <w:tr w:rsidR="00FA5128" w:rsidRPr="00624774" w14:paraId="50487C56" w14:textId="77777777" w:rsidTr="340B8ED9">
        <w:trPr>
          <w:trHeight w:val="300"/>
        </w:trPr>
        <w:tc>
          <w:tcPr>
            <w:tcW w:w="10456" w:type="dxa"/>
            <w:gridSpan w:val="4"/>
            <w:tcBorders>
              <w:top w:val="single" w:sz="4" w:space="0" w:color="auto"/>
              <w:left w:val="single" w:sz="4" w:space="0" w:color="auto"/>
              <w:bottom w:val="single" w:sz="4" w:space="0" w:color="auto"/>
              <w:right w:val="single" w:sz="4" w:space="0" w:color="auto"/>
            </w:tcBorders>
          </w:tcPr>
          <w:p w14:paraId="61B9C759" w14:textId="77777777" w:rsidR="00FA5128" w:rsidRDefault="5576D864" w:rsidP="00A23808">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 Chair introduced </w:t>
            </w:r>
            <w:bookmarkStart w:id="3" w:name="_Int_q42CyljU"/>
            <w:r w:rsidRPr="340B8ED9">
              <w:rPr>
                <w:rFonts w:ascii="Arial" w:eastAsia="Times New Roman" w:hAnsi="Arial"/>
                <w:sz w:val="24"/>
                <w:szCs w:val="24"/>
                <w:lang w:eastAsia="en-GB"/>
              </w:rPr>
              <w:t>a number of</w:t>
            </w:r>
            <w:bookmarkEnd w:id="3"/>
            <w:r w:rsidRPr="340B8ED9">
              <w:rPr>
                <w:rFonts w:ascii="Arial" w:eastAsia="Times New Roman" w:hAnsi="Arial"/>
                <w:sz w:val="24"/>
                <w:szCs w:val="24"/>
                <w:lang w:eastAsia="en-GB"/>
              </w:rPr>
              <w:t xml:space="preserve"> items for consideration.</w:t>
            </w:r>
            <w:r w:rsidR="57EA62A6" w:rsidRPr="340B8ED9">
              <w:rPr>
                <w:rFonts w:ascii="Arial" w:eastAsia="Times New Roman" w:hAnsi="Arial"/>
                <w:sz w:val="24"/>
                <w:szCs w:val="24"/>
                <w:lang w:eastAsia="en-GB"/>
              </w:rPr>
              <w:t xml:space="preserve"> </w:t>
            </w:r>
          </w:p>
          <w:p w14:paraId="36FEB5B0" w14:textId="77777777" w:rsidR="007704C2" w:rsidRDefault="007704C2" w:rsidP="00A23808">
            <w:pPr>
              <w:spacing w:after="0" w:line="240" w:lineRule="auto"/>
              <w:rPr>
                <w:rFonts w:ascii="Arial" w:eastAsia="Times New Roman" w:hAnsi="Arial"/>
                <w:sz w:val="24"/>
                <w:szCs w:val="20"/>
                <w:lang w:eastAsia="en-GB"/>
              </w:rPr>
            </w:pPr>
          </w:p>
          <w:p w14:paraId="28A768FA" w14:textId="77777777" w:rsidR="007704C2" w:rsidRDefault="007704C2"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Terms of Reference, Governor’s Code of Conduct and Schedule of meetings 2024-15 were provided to Governors prior to the meeting for review and approval. </w:t>
            </w:r>
          </w:p>
          <w:p w14:paraId="30D7AA69" w14:textId="77777777" w:rsidR="007704C2" w:rsidRDefault="007704C2" w:rsidP="00A23808">
            <w:pPr>
              <w:spacing w:after="0" w:line="240" w:lineRule="auto"/>
              <w:rPr>
                <w:rFonts w:ascii="Arial" w:eastAsia="Times New Roman" w:hAnsi="Arial"/>
                <w:sz w:val="24"/>
                <w:szCs w:val="20"/>
                <w:lang w:eastAsia="en-GB"/>
              </w:rPr>
            </w:pPr>
          </w:p>
          <w:p w14:paraId="79A5E8C3" w14:textId="77777777" w:rsidR="007704C2" w:rsidRDefault="007704C2"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schedule of meeting was approved at the previous Governing Body meeting 17.07.2024. </w:t>
            </w:r>
          </w:p>
          <w:p w14:paraId="7196D064" w14:textId="77777777" w:rsidR="007704C2" w:rsidRDefault="007704C2" w:rsidP="00A23808">
            <w:pPr>
              <w:spacing w:after="0" w:line="240" w:lineRule="auto"/>
              <w:rPr>
                <w:rFonts w:ascii="Arial" w:eastAsia="Times New Roman" w:hAnsi="Arial"/>
                <w:sz w:val="24"/>
                <w:szCs w:val="20"/>
                <w:lang w:eastAsia="en-GB"/>
              </w:rPr>
            </w:pPr>
          </w:p>
          <w:p w14:paraId="7B410FEF" w14:textId="77777777" w:rsidR="007704C2" w:rsidRDefault="007704C2" w:rsidP="00A23808">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approved the Terms of Reference &amp; Governor’s Code of Conduct subject to changing dates and grammar and spelling check. </w:t>
            </w:r>
          </w:p>
          <w:p w14:paraId="34FF1C98" w14:textId="77777777" w:rsidR="007704C2" w:rsidRDefault="007704C2" w:rsidP="00A23808">
            <w:pPr>
              <w:spacing w:after="0" w:line="240" w:lineRule="auto"/>
              <w:rPr>
                <w:rFonts w:ascii="Arial" w:eastAsia="Times New Roman" w:hAnsi="Arial"/>
                <w:sz w:val="24"/>
                <w:szCs w:val="20"/>
                <w:lang w:eastAsia="en-GB"/>
              </w:rPr>
            </w:pPr>
          </w:p>
          <w:p w14:paraId="7E812437" w14:textId="24993252" w:rsidR="007704C2" w:rsidRDefault="47EF6286" w:rsidP="00A23808">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It is requested all Governor’s completed a declaration of interests and annual confirmation of eligibility. This is available to complete on Governor</w:t>
            </w:r>
            <w:r w:rsidR="5A0CE4D8" w:rsidRPr="0F109DE9">
              <w:rPr>
                <w:rFonts w:ascii="Arial" w:eastAsia="Times New Roman" w:hAnsi="Arial"/>
                <w:sz w:val="24"/>
                <w:szCs w:val="24"/>
                <w:lang w:eastAsia="en-GB"/>
              </w:rPr>
              <w:t xml:space="preserve"> </w:t>
            </w:r>
            <w:r w:rsidRPr="0F109DE9">
              <w:rPr>
                <w:rFonts w:ascii="Arial" w:eastAsia="Times New Roman" w:hAnsi="Arial"/>
                <w:sz w:val="24"/>
                <w:szCs w:val="24"/>
                <w:lang w:eastAsia="en-GB"/>
              </w:rPr>
              <w:t xml:space="preserve">Hub via the Compliance tab. </w:t>
            </w:r>
          </w:p>
          <w:p w14:paraId="6D072C0D" w14:textId="77777777" w:rsidR="007704C2" w:rsidRDefault="007704C2" w:rsidP="00A23808">
            <w:pPr>
              <w:spacing w:after="0" w:line="240" w:lineRule="auto"/>
              <w:rPr>
                <w:rFonts w:ascii="Arial" w:eastAsia="Times New Roman" w:hAnsi="Arial"/>
                <w:sz w:val="24"/>
                <w:szCs w:val="20"/>
                <w:lang w:eastAsia="en-GB"/>
              </w:rPr>
            </w:pPr>
          </w:p>
          <w:p w14:paraId="63C0391A" w14:textId="5CD76AF0" w:rsidR="007704C2" w:rsidRDefault="48556B1B" w:rsidP="00A23808">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The Governor skills audit cannot be completed via Governor</w:t>
            </w:r>
            <w:r w:rsidR="186AB8CE" w:rsidRPr="340B8ED9">
              <w:rPr>
                <w:rFonts w:ascii="Arial" w:eastAsia="Times New Roman" w:hAnsi="Arial"/>
                <w:sz w:val="24"/>
                <w:szCs w:val="24"/>
                <w:lang w:eastAsia="en-GB"/>
              </w:rPr>
              <w:t xml:space="preserve"> </w:t>
            </w:r>
            <w:r w:rsidR="001C130F" w:rsidRPr="340B8ED9">
              <w:rPr>
                <w:rFonts w:ascii="Arial" w:eastAsia="Times New Roman" w:hAnsi="Arial"/>
                <w:sz w:val="24"/>
                <w:szCs w:val="24"/>
                <w:lang w:eastAsia="en-GB"/>
              </w:rPr>
              <w:t>Hub;</w:t>
            </w:r>
            <w:r w:rsidRPr="340B8ED9">
              <w:rPr>
                <w:rFonts w:ascii="Arial" w:eastAsia="Times New Roman" w:hAnsi="Arial"/>
                <w:sz w:val="24"/>
                <w:szCs w:val="24"/>
                <w:lang w:eastAsia="en-GB"/>
              </w:rPr>
              <w:t xml:space="preserve"> </w:t>
            </w:r>
            <w:r w:rsidR="66B973CA" w:rsidRPr="340B8ED9">
              <w:rPr>
                <w:rFonts w:ascii="Arial" w:eastAsia="Times New Roman" w:hAnsi="Arial"/>
                <w:sz w:val="24"/>
                <w:szCs w:val="24"/>
                <w:lang w:eastAsia="en-GB"/>
              </w:rPr>
              <w:t>therefore,</w:t>
            </w:r>
            <w:r w:rsidRPr="340B8ED9">
              <w:rPr>
                <w:rFonts w:ascii="Arial" w:eastAsia="Times New Roman" w:hAnsi="Arial"/>
                <w:sz w:val="24"/>
                <w:szCs w:val="24"/>
                <w:lang w:eastAsia="en-GB"/>
              </w:rPr>
              <w:t xml:space="preserve"> a paper or electronic copy will be distributed by the HT. Governors should return this to the SBM via email, also informing the Chair of Governors. </w:t>
            </w:r>
          </w:p>
          <w:p w14:paraId="48A21919" w14:textId="77777777" w:rsidR="0086646E" w:rsidRDefault="0086646E" w:rsidP="00A23808">
            <w:pPr>
              <w:spacing w:after="0" w:line="240" w:lineRule="auto"/>
              <w:rPr>
                <w:rFonts w:ascii="Arial" w:eastAsia="Times New Roman" w:hAnsi="Arial"/>
                <w:sz w:val="24"/>
                <w:szCs w:val="20"/>
                <w:lang w:eastAsia="en-GB"/>
              </w:rPr>
            </w:pPr>
          </w:p>
          <w:p w14:paraId="67E4B26A" w14:textId="17B00EC5" w:rsidR="0086646E" w:rsidRPr="0086646E" w:rsidRDefault="5216E613" w:rsidP="0F109DE9">
            <w:pPr>
              <w:spacing w:after="0" w:line="240" w:lineRule="auto"/>
              <w:rPr>
                <w:rFonts w:ascii="Arial" w:eastAsia="Times New Roman" w:hAnsi="Arial"/>
                <w:sz w:val="24"/>
                <w:szCs w:val="24"/>
                <w:u w:val="single"/>
                <w:lang w:eastAsia="en-GB"/>
              </w:rPr>
            </w:pPr>
            <w:r w:rsidRPr="0F109DE9">
              <w:rPr>
                <w:rFonts w:ascii="Arial" w:eastAsia="Times New Roman" w:hAnsi="Arial"/>
                <w:sz w:val="24"/>
                <w:szCs w:val="24"/>
                <w:lang w:eastAsia="en-GB"/>
              </w:rPr>
              <w:lastRenderedPageBreak/>
              <w:t>All committee membership has now been assigned.</w:t>
            </w:r>
          </w:p>
          <w:p w14:paraId="134C18ED" w14:textId="0B6E4BF2" w:rsidR="0086646E" w:rsidRPr="0086646E" w:rsidRDefault="0086646E" w:rsidP="00A23808">
            <w:pPr>
              <w:spacing w:after="0" w:line="240" w:lineRule="auto"/>
              <w:rPr>
                <w:rFonts w:ascii="Arial" w:eastAsia="Times New Roman" w:hAnsi="Arial"/>
                <w:sz w:val="24"/>
                <w:szCs w:val="24"/>
                <w:u w:val="single"/>
                <w:lang w:eastAsia="en-GB"/>
              </w:rPr>
            </w:pPr>
          </w:p>
          <w:p w14:paraId="56A2F272" w14:textId="77777777" w:rsidR="0086646E" w:rsidRPr="0086646E" w:rsidRDefault="0086646E" w:rsidP="0086646E">
            <w:pPr>
              <w:spacing w:line="240" w:lineRule="auto"/>
              <w:rPr>
                <w:rFonts w:ascii="Arial" w:hAnsi="Arial" w:cs="Arial"/>
                <w:sz w:val="24"/>
                <w:szCs w:val="24"/>
                <w:u w:val="single"/>
                <w:lang w:val="en-US"/>
              </w:rPr>
            </w:pPr>
            <w:r w:rsidRPr="0086646E">
              <w:rPr>
                <w:rFonts w:ascii="Arial" w:hAnsi="Arial" w:cs="Arial"/>
                <w:sz w:val="24"/>
                <w:szCs w:val="24"/>
                <w:u w:val="single"/>
                <w:lang w:val="en-US"/>
              </w:rPr>
              <w:t>Link governor roles</w:t>
            </w:r>
          </w:p>
          <w:p w14:paraId="5C5C91C4" w14:textId="77777777"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Many of the Link Governor roles will continue, additional Link roles will be assigned as follows@</w:t>
            </w:r>
          </w:p>
          <w:p w14:paraId="13346D96" w14:textId="77777777"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 xml:space="preserve">Special Educational Needs &amp; Disabilities </w:t>
            </w:r>
            <w:r>
              <w:rPr>
                <w:rFonts w:ascii="Arial" w:hAnsi="Arial" w:cs="Arial"/>
                <w:sz w:val="24"/>
                <w:szCs w:val="24"/>
                <w:lang w:val="en-US"/>
              </w:rPr>
              <w:t xml:space="preserve">(SEND) - </w:t>
            </w:r>
            <w:r w:rsidRPr="0086646E">
              <w:rPr>
                <w:rFonts w:ascii="Arial" w:hAnsi="Arial" w:cs="Arial"/>
                <w:sz w:val="24"/>
                <w:szCs w:val="24"/>
                <w:lang w:val="en-US"/>
              </w:rPr>
              <w:t>Samantha Days</w:t>
            </w:r>
          </w:p>
          <w:p w14:paraId="231166DE" w14:textId="77777777"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Wider Curriculum</w:t>
            </w:r>
            <w:r>
              <w:rPr>
                <w:rFonts w:ascii="Arial" w:hAnsi="Arial" w:cs="Arial"/>
                <w:sz w:val="24"/>
                <w:szCs w:val="24"/>
                <w:lang w:val="en-US"/>
              </w:rPr>
              <w:t xml:space="preserve"> - </w:t>
            </w:r>
            <w:r w:rsidRPr="0086646E">
              <w:rPr>
                <w:rFonts w:ascii="Arial" w:hAnsi="Arial" w:cs="Arial"/>
                <w:sz w:val="24"/>
                <w:szCs w:val="24"/>
                <w:lang w:val="en-US"/>
              </w:rPr>
              <w:t>Helen Stevens</w:t>
            </w:r>
          </w:p>
          <w:p w14:paraId="76FB7D57" w14:textId="21AC5D82" w:rsidR="0086646E" w:rsidRPr="0086646E" w:rsidRDefault="5216E613" w:rsidP="001324EE">
            <w:pPr>
              <w:spacing w:after="0" w:line="240" w:lineRule="auto"/>
              <w:rPr>
                <w:rFonts w:ascii="Arial" w:hAnsi="Arial" w:cs="Arial"/>
                <w:sz w:val="24"/>
                <w:szCs w:val="24"/>
                <w:lang w:val="en-US"/>
              </w:rPr>
            </w:pPr>
            <w:r w:rsidRPr="0F109DE9">
              <w:rPr>
                <w:rFonts w:ascii="Arial" w:hAnsi="Arial" w:cs="Arial"/>
                <w:sz w:val="24"/>
                <w:szCs w:val="24"/>
                <w:lang w:val="en-US"/>
              </w:rPr>
              <w:t xml:space="preserve">Maths and </w:t>
            </w:r>
            <w:r w:rsidR="2C5288A5" w:rsidRPr="0F109DE9">
              <w:rPr>
                <w:rFonts w:ascii="Arial" w:hAnsi="Arial" w:cs="Arial"/>
                <w:sz w:val="24"/>
                <w:szCs w:val="24"/>
                <w:lang w:val="en-US"/>
              </w:rPr>
              <w:t>N</w:t>
            </w:r>
            <w:r w:rsidRPr="0F109DE9">
              <w:rPr>
                <w:rFonts w:ascii="Arial" w:hAnsi="Arial" w:cs="Arial"/>
                <w:sz w:val="24"/>
                <w:szCs w:val="24"/>
                <w:lang w:val="en-US"/>
              </w:rPr>
              <w:t>umeracy</w:t>
            </w:r>
            <w:r w:rsidR="0001539C">
              <w:rPr>
                <w:rFonts w:ascii="Arial" w:hAnsi="Arial" w:cs="Arial"/>
                <w:sz w:val="24"/>
                <w:szCs w:val="24"/>
                <w:lang w:val="en-US"/>
              </w:rPr>
              <w:t xml:space="preserve"> – Yanghong Huang</w:t>
            </w:r>
          </w:p>
          <w:p w14:paraId="2B3ED966" w14:textId="754D44B1"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Safeguarding – Cheryl Fox</w:t>
            </w:r>
          </w:p>
          <w:p w14:paraId="65FED366" w14:textId="77777777"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English – Cheryl Fox</w:t>
            </w:r>
          </w:p>
          <w:p w14:paraId="79A105AF" w14:textId="77777777"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 xml:space="preserve">Health &amp; Safety – John Keyes </w:t>
            </w:r>
          </w:p>
          <w:p w14:paraId="3EEE3E2D" w14:textId="77777777"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Pupil Premium</w:t>
            </w:r>
            <w:r>
              <w:rPr>
                <w:rFonts w:ascii="Arial" w:hAnsi="Arial" w:cs="Arial"/>
                <w:sz w:val="24"/>
                <w:szCs w:val="24"/>
                <w:lang w:val="en-US"/>
              </w:rPr>
              <w:t xml:space="preserve"> (PP)</w:t>
            </w:r>
            <w:r w:rsidRPr="0086646E">
              <w:rPr>
                <w:rFonts w:ascii="Arial" w:hAnsi="Arial" w:cs="Arial"/>
                <w:sz w:val="24"/>
                <w:szCs w:val="24"/>
                <w:lang w:val="en-US"/>
              </w:rPr>
              <w:t xml:space="preserve"> – Paul Marshall</w:t>
            </w:r>
          </w:p>
          <w:p w14:paraId="34B7F604" w14:textId="77777777"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 xml:space="preserve">Personal development </w:t>
            </w:r>
            <w:r>
              <w:rPr>
                <w:rFonts w:ascii="Arial" w:hAnsi="Arial" w:cs="Arial"/>
                <w:sz w:val="24"/>
                <w:szCs w:val="24"/>
                <w:lang w:val="en-US"/>
              </w:rPr>
              <w:t>(</w:t>
            </w:r>
            <w:r w:rsidRPr="0086646E">
              <w:rPr>
                <w:rFonts w:ascii="Arial" w:hAnsi="Arial" w:cs="Arial"/>
                <w:sz w:val="24"/>
                <w:szCs w:val="24"/>
                <w:lang w:val="en-US"/>
              </w:rPr>
              <w:t>nurture and opportunities</w:t>
            </w:r>
            <w:r>
              <w:rPr>
                <w:rFonts w:ascii="Arial" w:hAnsi="Arial" w:cs="Arial"/>
                <w:sz w:val="24"/>
                <w:szCs w:val="24"/>
                <w:lang w:val="en-US"/>
              </w:rPr>
              <w:t>)</w:t>
            </w:r>
            <w:r w:rsidRPr="0086646E">
              <w:rPr>
                <w:rFonts w:ascii="Arial" w:hAnsi="Arial" w:cs="Arial"/>
                <w:sz w:val="24"/>
                <w:szCs w:val="24"/>
                <w:lang w:val="en-US"/>
              </w:rPr>
              <w:t xml:space="preserve"> – Caroline Hewitt and John Walmsley </w:t>
            </w:r>
          </w:p>
          <w:p w14:paraId="360E45F1" w14:textId="77777777" w:rsidR="0086646E" w:rsidRPr="0086646E" w:rsidRDefault="0086646E" w:rsidP="001324EE">
            <w:pPr>
              <w:spacing w:after="0" w:line="240" w:lineRule="auto"/>
              <w:rPr>
                <w:rFonts w:ascii="Arial" w:hAnsi="Arial" w:cs="Arial"/>
                <w:sz w:val="24"/>
                <w:szCs w:val="24"/>
                <w:lang w:val="en-US"/>
              </w:rPr>
            </w:pPr>
            <w:r w:rsidRPr="0086646E">
              <w:rPr>
                <w:rFonts w:ascii="Arial" w:hAnsi="Arial" w:cs="Arial"/>
                <w:sz w:val="24"/>
                <w:szCs w:val="24"/>
                <w:lang w:val="en-US"/>
              </w:rPr>
              <w:t>Atten</w:t>
            </w:r>
            <w:r>
              <w:rPr>
                <w:rFonts w:ascii="Arial" w:hAnsi="Arial" w:cs="Arial"/>
                <w:sz w:val="24"/>
                <w:szCs w:val="24"/>
                <w:lang w:val="en-US"/>
              </w:rPr>
              <w:t>d</w:t>
            </w:r>
            <w:r w:rsidRPr="0086646E">
              <w:rPr>
                <w:rFonts w:ascii="Arial" w:hAnsi="Arial" w:cs="Arial"/>
                <w:sz w:val="24"/>
                <w:szCs w:val="24"/>
                <w:lang w:val="en-US"/>
              </w:rPr>
              <w:t>ance of pupils (including Staff) – Pamela Cowen</w:t>
            </w:r>
          </w:p>
          <w:p w14:paraId="6BD18F9B" w14:textId="77777777" w:rsidR="0086646E" w:rsidRPr="0086646E" w:rsidRDefault="0086646E" w:rsidP="00A23808">
            <w:pPr>
              <w:spacing w:after="0" w:line="240" w:lineRule="auto"/>
              <w:rPr>
                <w:rFonts w:ascii="Arial" w:eastAsia="Times New Roman" w:hAnsi="Arial"/>
                <w:sz w:val="24"/>
                <w:szCs w:val="20"/>
                <w:u w:val="single"/>
                <w:lang w:eastAsia="en-GB"/>
              </w:rPr>
            </w:pPr>
          </w:p>
          <w:p w14:paraId="238601FE" w14:textId="3957C17D" w:rsidR="0086646E" w:rsidRDefault="5216E613" w:rsidP="00A23808">
            <w:pPr>
              <w:spacing w:after="0" w:line="240" w:lineRule="auto"/>
              <w:rPr>
                <w:rFonts w:ascii="Arial" w:eastAsia="Times New Roman" w:hAnsi="Arial"/>
                <w:sz w:val="24"/>
                <w:szCs w:val="24"/>
                <w:u w:val="single"/>
                <w:lang w:eastAsia="en-GB"/>
              </w:rPr>
            </w:pPr>
            <w:r w:rsidRPr="0F109DE9">
              <w:rPr>
                <w:rFonts w:ascii="Arial" w:eastAsia="Times New Roman" w:hAnsi="Arial"/>
                <w:sz w:val="24"/>
                <w:szCs w:val="24"/>
                <w:u w:val="single"/>
                <w:lang w:eastAsia="en-GB"/>
              </w:rPr>
              <w:t>Governors’ terms of office ending</w:t>
            </w:r>
          </w:p>
          <w:p w14:paraId="6028EDB5" w14:textId="04836F14" w:rsidR="0086646E" w:rsidRDefault="5216E613" w:rsidP="0086646E">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Yang Hong Huang’s term of office is due to end on 22/11/2024. Yang</w:t>
            </w:r>
            <w:r w:rsidR="25CD7291" w:rsidRPr="0F109DE9">
              <w:rPr>
                <w:rFonts w:ascii="Arial" w:eastAsia="Times New Roman" w:hAnsi="Arial"/>
                <w:sz w:val="24"/>
                <w:szCs w:val="24"/>
                <w:lang w:eastAsia="en-GB"/>
              </w:rPr>
              <w:t xml:space="preserve"> H</w:t>
            </w:r>
            <w:r w:rsidRPr="0F109DE9">
              <w:rPr>
                <w:rFonts w:ascii="Arial" w:eastAsia="Times New Roman" w:hAnsi="Arial"/>
                <w:sz w:val="24"/>
                <w:szCs w:val="24"/>
                <w:lang w:eastAsia="en-GB"/>
              </w:rPr>
              <w:t xml:space="preserve">ong has kindly agreed to continue in the role of </w:t>
            </w:r>
            <w:r w:rsidR="68A94610" w:rsidRPr="0F109DE9">
              <w:rPr>
                <w:rFonts w:ascii="Arial" w:eastAsia="Times New Roman" w:hAnsi="Arial"/>
                <w:sz w:val="24"/>
                <w:szCs w:val="24"/>
                <w:lang w:eastAsia="en-GB"/>
              </w:rPr>
              <w:t>g</w:t>
            </w:r>
            <w:r w:rsidRPr="0F109DE9">
              <w:rPr>
                <w:rFonts w:ascii="Arial" w:eastAsia="Times New Roman" w:hAnsi="Arial"/>
                <w:sz w:val="24"/>
                <w:szCs w:val="24"/>
                <w:lang w:eastAsia="en-GB"/>
              </w:rPr>
              <w:t xml:space="preserve">overnor. </w:t>
            </w:r>
            <w:r w:rsidR="22D81E3D" w:rsidRPr="0F109DE9">
              <w:rPr>
                <w:rFonts w:ascii="Arial" w:eastAsia="Times New Roman" w:hAnsi="Arial"/>
                <w:sz w:val="24"/>
                <w:szCs w:val="24"/>
                <w:lang w:eastAsia="en-GB"/>
              </w:rPr>
              <w:t>Governors approved the re-</w:t>
            </w:r>
            <w:r w:rsidR="001C130F" w:rsidRPr="0F109DE9">
              <w:rPr>
                <w:rFonts w:ascii="Arial" w:eastAsia="Times New Roman" w:hAnsi="Arial"/>
                <w:sz w:val="24"/>
                <w:szCs w:val="24"/>
                <w:lang w:eastAsia="en-GB"/>
              </w:rPr>
              <w:t>appointment</w:t>
            </w:r>
            <w:r w:rsidR="22D81E3D" w:rsidRPr="0F109DE9">
              <w:rPr>
                <w:rFonts w:ascii="Arial" w:eastAsia="Times New Roman" w:hAnsi="Arial"/>
                <w:sz w:val="24"/>
                <w:szCs w:val="24"/>
                <w:lang w:eastAsia="en-GB"/>
              </w:rPr>
              <w:t xml:space="preserve"> of Yan</w:t>
            </w:r>
            <w:r w:rsidR="00F70503">
              <w:rPr>
                <w:rFonts w:ascii="Arial" w:eastAsia="Times New Roman" w:hAnsi="Arial"/>
                <w:sz w:val="24"/>
                <w:szCs w:val="24"/>
                <w:lang w:eastAsia="en-GB"/>
              </w:rPr>
              <w:t>gh</w:t>
            </w:r>
            <w:r w:rsidR="22D81E3D" w:rsidRPr="0F109DE9">
              <w:rPr>
                <w:rFonts w:ascii="Arial" w:eastAsia="Times New Roman" w:hAnsi="Arial"/>
                <w:sz w:val="24"/>
                <w:szCs w:val="24"/>
                <w:lang w:eastAsia="en-GB"/>
              </w:rPr>
              <w:t>ong H</w:t>
            </w:r>
            <w:r w:rsidR="00F70503">
              <w:rPr>
                <w:rFonts w:ascii="Arial" w:eastAsia="Times New Roman" w:hAnsi="Arial"/>
                <w:sz w:val="24"/>
                <w:szCs w:val="24"/>
                <w:lang w:eastAsia="en-GB"/>
              </w:rPr>
              <w:t>ua</w:t>
            </w:r>
            <w:r w:rsidR="22D81E3D" w:rsidRPr="0F109DE9">
              <w:rPr>
                <w:rFonts w:ascii="Arial" w:eastAsia="Times New Roman" w:hAnsi="Arial"/>
                <w:sz w:val="24"/>
                <w:szCs w:val="24"/>
                <w:lang w:eastAsia="en-GB"/>
              </w:rPr>
              <w:t xml:space="preserve">ng as a co-opted governors for a further term of four years. </w:t>
            </w:r>
          </w:p>
          <w:p w14:paraId="0F3CABC7" w14:textId="77777777" w:rsidR="0086646E" w:rsidRPr="0086646E" w:rsidRDefault="0086646E" w:rsidP="0086646E">
            <w:pPr>
              <w:spacing w:after="0" w:line="240" w:lineRule="auto"/>
              <w:rPr>
                <w:rFonts w:ascii="Arial" w:eastAsia="Times New Roman" w:hAnsi="Arial"/>
                <w:sz w:val="24"/>
                <w:szCs w:val="24"/>
                <w:lang w:eastAsia="en-GB"/>
              </w:rPr>
            </w:pPr>
          </w:p>
          <w:p w14:paraId="74061D0F" w14:textId="77777777" w:rsidR="00D142F0" w:rsidRPr="001324EE" w:rsidRDefault="00D142F0" w:rsidP="0086646E">
            <w:pPr>
              <w:pStyle w:val="ListParagraph"/>
              <w:ind w:left="0"/>
              <w:contextualSpacing/>
              <w:rPr>
                <w:rFonts w:ascii="Arial" w:hAnsi="Arial" w:cs="Arial"/>
                <w:sz w:val="24"/>
                <w:szCs w:val="24"/>
                <w:lang w:val="en-US"/>
              </w:rPr>
            </w:pPr>
            <w:r w:rsidRPr="0086646E">
              <w:rPr>
                <w:rFonts w:ascii="Arial" w:hAnsi="Arial" w:cs="Arial"/>
                <w:sz w:val="24"/>
                <w:szCs w:val="24"/>
                <w:u w:val="single"/>
                <w:lang w:val="en-US"/>
              </w:rPr>
              <w:t>Governor appointments</w:t>
            </w:r>
          </w:p>
          <w:p w14:paraId="2C0BCFB4" w14:textId="27312B88" w:rsidR="0086646E" w:rsidRDefault="42A21D7E" w:rsidP="0086646E">
            <w:pPr>
              <w:pStyle w:val="ListParagraph"/>
              <w:ind w:left="0"/>
              <w:contextualSpacing/>
              <w:rPr>
                <w:rFonts w:ascii="Arial" w:hAnsi="Arial" w:cs="Arial"/>
                <w:sz w:val="24"/>
                <w:szCs w:val="24"/>
                <w:lang w:val="en-US"/>
              </w:rPr>
            </w:pPr>
            <w:r w:rsidRPr="340B8ED9">
              <w:rPr>
                <w:rFonts w:ascii="Arial" w:hAnsi="Arial" w:cs="Arial"/>
                <w:sz w:val="24"/>
                <w:szCs w:val="24"/>
                <w:lang w:val="en-US"/>
              </w:rPr>
              <w:t xml:space="preserve">There are vacancies for a staff governor, a co-opted </w:t>
            </w:r>
            <w:r w:rsidR="1C870030" w:rsidRPr="340B8ED9">
              <w:rPr>
                <w:rFonts w:ascii="Arial" w:hAnsi="Arial" w:cs="Arial"/>
                <w:sz w:val="24"/>
                <w:szCs w:val="24"/>
                <w:lang w:val="en-US"/>
              </w:rPr>
              <w:t>governor,</w:t>
            </w:r>
            <w:r w:rsidRPr="340B8ED9">
              <w:rPr>
                <w:rFonts w:ascii="Arial" w:hAnsi="Arial" w:cs="Arial"/>
                <w:sz w:val="24"/>
                <w:szCs w:val="24"/>
                <w:lang w:val="en-US"/>
              </w:rPr>
              <w:t xml:space="preserve"> and a parent governor. Claire </w:t>
            </w:r>
            <w:r w:rsidR="5A4BB617" w:rsidRPr="340B8ED9">
              <w:rPr>
                <w:rFonts w:ascii="Arial" w:hAnsi="Arial" w:cs="Arial"/>
                <w:sz w:val="24"/>
                <w:szCs w:val="24"/>
                <w:lang w:val="en-US"/>
              </w:rPr>
              <w:t xml:space="preserve">Golding, </w:t>
            </w:r>
            <w:r w:rsidRPr="340B8ED9">
              <w:rPr>
                <w:rFonts w:ascii="Arial" w:hAnsi="Arial" w:cs="Arial"/>
                <w:sz w:val="24"/>
                <w:szCs w:val="24"/>
                <w:lang w:val="en-US"/>
              </w:rPr>
              <w:t xml:space="preserve">who has until recently acted as an </w:t>
            </w:r>
            <w:r w:rsidR="5A4BB617" w:rsidRPr="340B8ED9">
              <w:rPr>
                <w:rFonts w:ascii="Arial" w:hAnsi="Arial" w:cs="Arial"/>
                <w:sz w:val="24"/>
                <w:szCs w:val="24"/>
                <w:lang w:val="en-US"/>
              </w:rPr>
              <w:t>a</w:t>
            </w:r>
            <w:r w:rsidRPr="340B8ED9">
              <w:rPr>
                <w:rFonts w:ascii="Arial" w:hAnsi="Arial" w:cs="Arial"/>
                <w:sz w:val="24"/>
                <w:szCs w:val="24"/>
                <w:lang w:val="en-US"/>
              </w:rPr>
              <w:t xml:space="preserve">ssociate </w:t>
            </w:r>
            <w:r w:rsidR="42F48313" w:rsidRPr="340B8ED9">
              <w:rPr>
                <w:rFonts w:ascii="Arial" w:hAnsi="Arial" w:cs="Arial"/>
                <w:sz w:val="24"/>
                <w:szCs w:val="24"/>
                <w:lang w:val="en-US"/>
              </w:rPr>
              <w:t>governor,</w:t>
            </w:r>
            <w:r w:rsidRPr="340B8ED9">
              <w:rPr>
                <w:rFonts w:ascii="Arial" w:hAnsi="Arial" w:cs="Arial"/>
                <w:sz w:val="24"/>
                <w:szCs w:val="24"/>
                <w:lang w:val="en-US"/>
              </w:rPr>
              <w:t xml:space="preserve"> will now join the </w:t>
            </w:r>
            <w:r w:rsidR="5A4BB617" w:rsidRPr="340B8ED9">
              <w:rPr>
                <w:rFonts w:ascii="Arial" w:hAnsi="Arial" w:cs="Arial"/>
                <w:sz w:val="24"/>
                <w:szCs w:val="24"/>
                <w:lang w:val="en-US"/>
              </w:rPr>
              <w:t>g</w:t>
            </w:r>
            <w:r w:rsidRPr="340B8ED9">
              <w:rPr>
                <w:rFonts w:ascii="Arial" w:hAnsi="Arial" w:cs="Arial"/>
                <w:sz w:val="24"/>
                <w:szCs w:val="24"/>
                <w:lang w:val="en-US"/>
              </w:rPr>
              <w:t xml:space="preserve">overning </w:t>
            </w:r>
            <w:r w:rsidR="5A4BB617" w:rsidRPr="340B8ED9">
              <w:rPr>
                <w:rFonts w:ascii="Arial" w:hAnsi="Arial" w:cs="Arial"/>
                <w:sz w:val="24"/>
                <w:szCs w:val="24"/>
                <w:lang w:val="en-US"/>
              </w:rPr>
              <w:t>b</w:t>
            </w:r>
            <w:r w:rsidRPr="340B8ED9">
              <w:rPr>
                <w:rFonts w:ascii="Arial" w:hAnsi="Arial" w:cs="Arial"/>
                <w:sz w:val="24"/>
                <w:szCs w:val="24"/>
                <w:lang w:val="en-US"/>
              </w:rPr>
              <w:t xml:space="preserve">ody as a </w:t>
            </w:r>
            <w:r w:rsidR="5A4BB617" w:rsidRPr="340B8ED9">
              <w:rPr>
                <w:rFonts w:ascii="Arial" w:hAnsi="Arial" w:cs="Arial"/>
                <w:sz w:val="24"/>
                <w:szCs w:val="24"/>
                <w:lang w:val="en-US"/>
              </w:rPr>
              <w:t>st</w:t>
            </w:r>
            <w:r w:rsidRPr="340B8ED9">
              <w:rPr>
                <w:rFonts w:ascii="Arial" w:hAnsi="Arial" w:cs="Arial"/>
                <w:sz w:val="24"/>
                <w:szCs w:val="24"/>
                <w:lang w:val="en-US"/>
              </w:rPr>
              <w:t xml:space="preserve">aff </w:t>
            </w:r>
            <w:r w:rsidR="5A4BB617" w:rsidRPr="340B8ED9">
              <w:rPr>
                <w:rFonts w:ascii="Arial" w:hAnsi="Arial" w:cs="Arial"/>
                <w:sz w:val="24"/>
                <w:szCs w:val="24"/>
                <w:lang w:val="en-US"/>
              </w:rPr>
              <w:t>g</w:t>
            </w:r>
            <w:r w:rsidRPr="340B8ED9">
              <w:rPr>
                <w:rFonts w:ascii="Arial" w:hAnsi="Arial" w:cs="Arial"/>
                <w:sz w:val="24"/>
                <w:szCs w:val="24"/>
                <w:lang w:val="en-US"/>
              </w:rPr>
              <w:t xml:space="preserve">overnor. </w:t>
            </w:r>
          </w:p>
          <w:p w14:paraId="2A991888" w14:textId="77777777" w:rsidR="003B1AB7" w:rsidRDefault="003B1AB7" w:rsidP="0086646E">
            <w:pPr>
              <w:pStyle w:val="ListParagraph"/>
              <w:ind w:left="0"/>
              <w:contextualSpacing/>
              <w:rPr>
                <w:rFonts w:ascii="Arial" w:hAnsi="Arial" w:cs="Arial"/>
                <w:sz w:val="24"/>
                <w:szCs w:val="24"/>
                <w:lang w:val="en-US"/>
              </w:rPr>
            </w:pPr>
            <w:r>
              <w:rPr>
                <w:rFonts w:ascii="Arial" w:hAnsi="Arial" w:cs="Arial"/>
                <w:sz w:val="24"/>
                <w:szCs w:val="24"/>
                <w:lang w:val="en-US"/>
              </w:rPr>
              <w:t xml:space="preserve">Caroline Hewitt agreed to join the governing body in the role of co-opted governor. </w:t>
            </w:r>
          </w:p>
          <w:p w14:paraId="5E44FE2C" w14:textId="3798BA77" w:rsidR="003B1AB7" w:rsidRDefault="14667AD2" w:rsidP="0086646E">
            <w:pPr>
              <w:pStyle w:val="ListParagraph"/>
              <w:ind w:left="0"/>
              <w:contextualSpacing/>
              <w:rPr>
                <w:rFonts w:ascii="Arial" w:hAnsi="Arial" w:cs="Arial"/>
                <w:sz w:val="24"/>
                <w:szCs w:val="24"/>
                <w:lang w:val="en-US"/>
              </w:rPr>
            </w:pPr>
            <w:r w:rsidRPr="0F109DE9">
              <w:rPr>
                <w:rFonts w:ascii="Arial" w:hAnsi="Arial" w:cs="Arial"/>
                <w:sz w:val="24"/>
                <w:szCs w:val="24"/>
                <w:lang w:val="en-US"/>
              </w:rPr>
              <w:t>Governors approved Caroline Hewitt’s appointment to the governing body</w:t>
            </w:r>
            <w:r w:rsidR="62F47FEE" w:rsidRPr="0F109DE9">
              <w:rPr>
                <w:rFonts w:ascii="Arial" w:hAnsi="Arial" w:cs="Arial"/>
                <w:sz w:val="24"/>
                <w:szCs w:val="24"/>
                <w:lang w:val="en-US"/>
              </w:rPr>
              <w:t xml:space="preserve"> for a term of four years</w:t>
            </w:r>
            <w:r w:rsidRPr="0F109DE9">
              <w:rPr>
                <w:rFonts w:ascii="Arial" w:hAnsi="Arial" w:cs="Arial"/>
                <w:sz w:val="24"/>
                <w:szCs w:val="24"/>
                <w:lang w:val="en-US"/>
              </w:rPr>
              <w:t xml:space="preserve">. </w:t>
            </w:r>
          </w:p>
          <w:p w14:paraId="39DD8F23" w14:textId="77777777" w:rsidR="003B1AB7" w:rsidRDefault="14667AD2" w:rsidP="003B1AB7">
            <w:pPr>
              <w:pStyle w:val="ListParagraph"/>
              <w:ind w:left="0"/>
              <w:contextualSpacing/>
              <w:rPr>
                <w:rFonts w:ascii="Arial" w:hAnsi="Arial" w:cs="Arial"/>
                <w:sz w:val="24"/>
                <w:szCs w:val="24"/>
                <w:lang w:val="en-US"/>
              </w:rPr>
            </w:pPr>
            <w:r w:rsidRPr="0F109DE9">
              <w:rPr>
                <w:rFonts w:ascii="Arial" w:hAnsi="Arial" w:cs="Arial"/>
                <w:sz w:val="24"/>
                <w:szCs w:val="24"/>
                <w:lang w:val="en-US"/>
              </w:rPr>
              <w:t>A notification of the vacancy for a parent governor will be sent to all parents by the HT.</w:t>
            </w:r>
          </w:p>
          <w:p w14:paraId="55C32349" w14:textId="0FE8122A" w:rsidR="0F109DE9" w:rsidRDefault="0F109DE9" w:rsidP="0F109DE9">
            <w:pPr>
              <w:pStyle w:val="ListParagraph"/>
              <w:ind w:left="0"/>
              <w:contextualSpacing/>
              <w:rPr>
                <w:rFonts w:ascii="Arial" w:hAnsi="Arial" w:cs="Arial"/>
                <w:sz w:val="24"/>
                <w:szCs w:val="24"/>
                <w:lang w:val="en-US"/>
              </w:rPr>
            </w:pPr>
          </w:p>
          <w:p w14:paraId="293BE488" w14:textId="77777777" w:rsidR="003B1AB7" w:rsidRPr="003B1AB7" w:rsidRDefault="003B1AB7" w:rsidP="003B1AB7">
            <w:pPr>
              <w:pStyle w:val="ListParagraph"/>
              <w:ind w:left="0"/>
              <w:contextualSpacing/>
              <w:rPr>
                <w:rFonts w:ascii="Arial" w:hAnsi="Arial" w:cs="Arial"/>
                <w:sz w:val="24"/>
                <w:szCs w:val="24"/>
                <w:u w:val="single"/>
                <w:lang w:val="en-US"/>
              </w:rPr>
            </w:pPr>
            <w:r w:rsidRPr="003B1AB7">
              <w:rPr>
                <w:rFonts w:ascii="Arial" w:hAnsi="Arial" w:cs="Arial"/>
                <w:sz w:val="24"/>
                <w:szCs w:val="24"/>
                <w:u w:val="single"/>
                <w:lang w:val="en-US"/>
              </w:rPr>
              <w:t>Governor Training</w:t>
            </w:r>
          </w:p>
          <w:p w14:paraId="453368C3" w14:textId="2A73D856" w:rsidR="003B1AB7" w:rsidRDefault="697C6616" w:rsidP="003B1AB7">
            <w:pPr>
              <w:pStyle w:val="ListParagraph"/>
              <w:ind w:left="0"/>
              <w:contextualSpacing/>
              <w:rPr>
                <w:rFonts w:ascii="Arial" w:hAnsi="Arial" w:cs="Arial"/>
                <w:sz w:val="24"/>
                <w:szCs w:val="24"/>
                <w:lang w:val="en-US"/>
              </w:rPr>
            </w:pPr>
            <w:r w:rsidRPr="340B8ED9">
              <w:rPr>
                <w:rFonts w:ascii="Arial" w:hAnsi="Arial" w:cs="Arial"/>
                <w:sz w:val="24"/>
                <w:szCs w:val="24"/>
                <w:lang w:val="en-US"/>
              </w:rPr>
              <w:t xml:space="preserve">The SBM has already sent out training opportunities available to Governors. It is requested </w:t>
            </w:r>
            <w:r w:rsidR="593D3820" w:rsidRPr="340B8ED9">
              <w:rPr>
                <w:rFonts w:ascii="Arial" w:hAnsi="Arial" w:cs="Arial"/>
                <w:sz w:val="24"/>
                <w:szCs w:val="24"/>
                <w:lang w:val="en-US"/>
              </w:rPr>
              <w:t>the Governors</w:t>
            </w:r>
            <w:r w:rsidRPr="340B8ED9">
              <w:rPr>
                <w:rFonts w:ascii="Arial" w:hAnsi="Arial" w:cs="Arial"/>
                <w:sz w:val="24"/>
                <w:szCs w:val="24"/>
                <w:lang w:val="en-US"/>
              </w:rPr>
              <w:t xml:space="preserve"> contact the SBM to make a booking. </w:t>
            </w:r>
          </w:p>
          <w:p w14:paraId="2A27AFC0" w14:textId="36E7D0FB" w:rsidR="0F109DE9" w:rsidRDefault="0F109DE9" w:rsidP="0F109DE9">
            <w:pPr>
              <w:pStyle w:val="ListParagraph"/>
              <w:ind w:left="0"/>
              <w:contextualSpacing/>
              <w:rPr>
                <w:rFonts w:ascii="Arial" w:hAnsi="Arial" w:cs="Arial"/>
                <w:sz w:val="24"/>
                <w:szCs w:val="24"/>
                <w:lang w:val="en-US"/>
              </w:rPr>
            </w:pPr>
          </w:p>
          <w:p w14:paraId="245C6D0E" w14:textId="77777777" w:rsidR="003B1AB7" w:rsidRDefault="003B1AB7" w:rsidP="003B1AB7">
            <w:pPr>
              <w:pStyle w:val="ListParagraph"/>
              <w:ind w:left="0"/>
              <w:contextualSpacing/>
              <w:rPr>
                <w:rFonts w:ascii="Arial" w:hAnsi="Arial" w:cs="Arial"/>
                <w:sz w:val="24"/>
                <w:szCs w:val="24"/>
                <w:lang w:val="en-US"/>
              </w:rPr>
            </w:pPr>
            <w:r w:rsidRPr="003B1AB7">
              <w:rPr>
                <w:rFonts w:ascii="Arial" w:hAnsi="Arial" w:cs="Arial"/>
                <w:sz w:val="24"/>
                <w:szCs w:val="24"/>
                <w:u w:val="single"/>
                <w:lang w:val="en-US"/>
              </w:rPr>
              <w:t xml:space="preserve">Glossary of Terms </w:t>
            </w:r>
          </w:p>
          <w:p w14:paraId="08F4EECF" w14:textId="77777777" w:rsidR="003B1AB7" w:rsidRPr="003B1AB7" w:rsidRDefault="003B1AB7" w:rsidP="003B1AB7">
            <w:pPr>
              <w:pStyle w:val="ListParagraph"/>
              <w:ind w:left="0"/>
              <w:contextualSpacing/>
              <w:rPr>
                <w:rFonts w:ascii="Arial" w:hAnsi="Arial" w:cs="Arial"/>
                <w:sz w:val="24"/>
                <w:szCs w:val="24"/>
                <w:lang w:val="en-US"/>
              </w:rPr>
            </w:pPr>
            <w:r>
              <w:rPr>
                <w:rFonts w:ascii="Arial" w:hAnsi="Arial" w:cs="Arial"/>
                <w:sz w:val="24"/>
                <w:szCs w:val="24"/>
                <w:lang w:val="en-US"/>
              </w:rPr>
              <w:t xml:space="preserve">A glossary of terms is available to all Governors. It is requested all Governors review this document. This is especially important and helpful for new governors. </w:t>
            </w:r>
          </w:p>
        </w:tc>
      </w:tr>
      <w:tr w:rsidR="00FA5128" w:rsidRPr="00624774" w14:paraId="69779BC3" w14:textId="77777777" w:rsidTr="340B8ED9">
        <w:trPr>
          <w:trHeight w:val="300"/>
        </w:trPr>
        <w:tc>
          <w:tcPr>
            <w:tcW w:w="666" w:type="dxa"/>
            <w:tcBorders>
              <w:top w:val="single" w:sz="4" w:space="0" w:color="auto"/>
              <w:left w:val="single" w:sz="4" w:space="0" w:color="auto"/>
              <w:bottom w:val="single" w:sz="4" w:space="0" w:color="auto"/>
              <w:right w:val="single" w:sz="4" w:space="0" w:color="auto"/>
            </w:tcBorders>
          </w:tcPr>
          <w:p w14:paraId="5B08B5D1" w14:textId="77777777" w:rsidR="00FA5128" w:rsidRPr="00624774" w:rsidRDefault="00FA5128" w:rsidP="00A23808">
            <w:pPr>
              <w:spacing w:after="0" w:line="240" w:lineRule="auto"/>
              <w:rPr>
                <w:rFonts w:ascii="Arial" w:eastAsia="Times New Roman" w:hAnsi="Arial"/>
                <w:b/>
                <w:bCs/>
                <w:sz w:val="24"/>
                <w:szCs w:val="20"/>
                <w:lang w:val="en-US" w:eastAsia="en-GB"/>
              </w:rPr>
            </w:pPr>
          </w:p>
        </w:tc>
        <w:tc>
          <w:tcPr>
            <w:tcW w:w="6934" w:type="dxa"/>
            <w:tcBorders>
              <w:top w:val="single" w:sz="4" w:space="0" w:color="auto"/>
              <w:left w:val="single" w:sz="4" w:space="0" w:color="auto"/>
              <w:bottom w:val="single" w:sz="4" w:space="0" w:color="auto"/>
              <w:right w:val="single" w:sz="4" w:space="0" w:color="auto"/>
            </w:tcBorders>
            <w:hideMark/>
          </w:tcPr>
          <w:p w14:paraId="029679E8" w14:textId="77777777" w:rsidR="00FA5128" w:rsidRPr="00624774" w:rsidRDefault="00FA5128" w:rsidP="00A23808">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380" w:type="dxa"/>
            <w:tcBorders>
              <w:top w:val="single" w:sz="4" w:space="0" w:color="auto"/>
              <w:left w:val="single" w:sz="4" w:space="0" w:color="auto"/>
              <w:bottom w:val="single" w:sz="4" w:space="0" w:color="auto"/>
              <w:right w:val="single" w:sz="4" w:space="0" w:color="auto"/>
            </w:tcBorders>
            <w:hideMark/>
          </w:tcPr>
          <w:p w14:paraId="7156EF61" w14:textId="77777777" w:rsidR="00FA5128" w:rsidRPr="00624774" w:rsidRDefault="00FA5128" w:rsidP="00A23808">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476" w:type="dxa"/>
            <w:tcBorders>
              <w:top w:val="single" w:sz="4" w:space="0" w:color="auto"/>
              <w:left w:val="single" w:sz="4" w:space="0" w:color="auto"/>
              <w:bottom w:val="single" w:sz="4" w:space="0" w:color="auto"/>
              <w:right w:val="single" w:sz="4" w:space="0" w:color="auto"/>
            </w:tcBorders>
            <w:hideMark/>
          </w:tcPr>
          <w:p w14:paraId="6876BABD" w14:textId="77777777" w:rsidR="00FA5128" w:rsidRPr="00624774" w:rsidRDefault="00FA5128" w:rsidP="00A23808">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FA5128" w:rsidRPr="00624774" w14:paraId="50D9A575" w14:textId="77777777" w:rsidTr="340B8ED9">
        <w:trPr>
          <w:trHeight w:val="300"/>
        </w:trPr>
        <w:tc>
          <w:tcPr>
            <w:tcW w:w="666" w:type="dxa"/>
            <w:tcBorders>
              <w:top w:val="single" w:sz="4" w:space="0" w:color="auto"/>
              <w:left w:val="single" w:sz="4" w:space="0" w:color="auto"/>
              <w:bottom w:val="single" w:sz="4" w:space="0" w:color="auto"/>
              <w:right w:val="single" w:sz="4" w:space="0" w:color="auto"/>
            </w:tcBorders>
          </w:tcPr>
          <w:p w14:paraId="4BF7EC95" w14:textId="77777777" w:rsidR="00FA5128" w:rsidRPr="0004276F" w:rsidRDefault="47EF6286" w:rsidP="0F109DE9">
            <w:pPr>
              <w:spacing w:after="0" w:line="240" w:lineRule="auto"/>
              <w:rPr>
                <w:rFonts w:ascii="Arial" w:eastAsia="Times New Roman" w:hAnsi="Arial"/>
                <w:b/>
                <w:bCs/>
                <w:sz w:val="24"/>
                <w:szCs w:val="24"/>
                <w:lang w:eastAsia="en-GB"/>
              </w:rPr>
            </w:pPr>
            <w:r w:rsidRPr="0004276F">
              <w:rPr>
                <w:rFonts w:ascii="Arial" w:eastAsia="Times New Roman" w:hAnsi="Arial"/>
                <w:b/>
                <w:bCs/>
                <w:sz w:val="24"/>
                <w:szCs w:val="24"/>
                <w:lang w:eastAsia="en-GB"/>
              </w:rPr>
              <w:t>D</w:t>
            </w:r>
          </w:p>
          <w:p w14:paraId="16DEB4AB" w14:textId="77777777" w:rsidR="007704C2" w:rsidRPr="0004276F" w:rsidRDefault="007704C2" w:rsidP="0F109DE9">
            <w:pPr>
              <w:spacing w:after="0" w:line="240" w:lineRule="auto"/>
              <w:rPr>
                <w:rFonts w:ascii="Arial" w:eastAsia="Times New Roman" w:hAnsi="Arial"/>
                <w:b/>
                <w:bCs/>
                <w:sz w:val="24"/>
                <w:szCs w:val="24"/>
                <w:lang w:eastAsia="en-GB"/>
              </w:rPr>
            </w:pPr>
          </w:p>
          <w:p w14:paraId="38B201AB" w14:textId="77777777" w:rsidR="007704C2" w:rsidRPr="0004276F" w:rsidRDefault="47EF6286" w:rsidP="0F109DE9">
            <w:pPr>
              <w:spacing w:after="0" w:line="240" w:lineRule="auto"/>
              <w:rPr>
                <w:rFonts w:ascii="Arial" w:eastAsia="Times New Roman" w:hAnsi="Arial"/>
                <w:b/>
                <w:bCs/>
                <w:sz w:val="24"/>
                <w:szCs w:val="24"/>
                <w:lang w:eastAsia="en-GB"/>
              </w:rPr>
            </w:pPr>
            <w:r w:rsidRPr="0004276F">
              <w:rPr>
                <w:rFonts w:ascii="Arial" w:eastAsia="Times New Roman" w:hAnsi="Arial"/>
                <w:b/>
                <w:bCs/>
                <w:sz w:val="24"/>
                <w:szCs w:val="24"/>
                <w:lang w:eastAsia="en-GB"/>
              </w:rPr>
              <w:t>D</w:t>
            </w:r>
          </w:p>
          <w:p w14:paraId="0AD9C6F4" w14:textId="77777777" w:rsidR="003B1AB7" w:rsidRPr="0004276F" w:rsidRDefault="003B1AB7" w:rsidP="0F109DE9">
            <w:pPr>
              <w:spacing w:after="0" w:line="240" w:lineRule="auto"/>
              <w:rPr>
                <w:rFonts w:ascii="Arial" w:eastAsia="Times New Roman" w:hAnsi="Arial"/>
                <w:b/>
                <w:bCs/>
                <w:sz w:val="24"/>
                <w:szCs w:val="24"/>
                <w:lang w:eastAsia="en-GB"/>
              </w:rPr>
            </w:pPr>
          </w:p>
          <w:p w14:paraId="2A11A244" w14:textId="22AF1AFC" w:rsidR="003B1AB7" w:rsidRPr="00624774" w:rsidRDefault="14667AD2" w:rsidP="0F109DE9">
            <w:pPr>
              <w:spacing w:after="0" w:line="240" w:lineRule="auto"/>
              <w:rPr>
                <w:rFonts w:ascii="Arial" w:eastAsia="Times New Roman" w:hAnsi="Arial"/>
                <w:b/>
                <w:bCs/>
                <w:sz w:val="24"/>
                <w:szCs w:val="24"/>
                <w:lang w:eastAsia="en-GB"/>
              </w:rPr>
            </w:pPr>
            <w:r w:rsidRPr="0004276F">
              <w:rPr>
                <w:rFonts w:ascii="Arial" w:eastAsia="Times New Roman" w:hAnsi="Arial"/>
                <w:b/>
                <w:bCs/>
                <w:sz w:val="24"/>
                <w:szCs w:val="24"/>
                <w:lang w:eastAsia="en-GB"/>
              </w:rPr>
              <w:t>D</w:t>
            </w:r>
          </w:p>
          <w:p w14:paraId="4EFC5420" w14:textId="50D80DDA" w:rsidR="003B1AB7" w:rsidRPr="00624774" w:rsidRDefault="003B1AB7" w:rsidP="0F109DE9">
            <w:pPr>
              <w:spacing w:after="0" w:line="240" w:lineRule="auto"/>
              <w:rPr>
                <w:rFonts w:ascii="Arial" w:eastAsia="Times New Roman" w:hAnsi="Arial"/>
                <w:b/>
                <w:bCs/>
                <w:sz w:val="24"/>
                <w:szCs w:val="24"/>
                <w:lang w:eastAsia="en-GB"/>
              </w:rPr>
            </w:pPr>
          </w:p>
          <w:p w14:paraId="7002D539" w14:textId="54D50951" w:rsidR="003B1AB7" w:rsidRPr="0004276F" w:rsidRDefault="5D26CD30" w:rsidP="0F109DE9">
            <w:pPr>
              <w:spacing w:after="0" w:line="240" w:lineRule="auto"/>
              <w:rPr>
                <w:rFonts w:ascii="Arial" w:eastAsia="Times New Roman" w:hAnsi="Arial"/>
                <w:b/>
                <w:bCs/>
                <w:sz w:val="24"/>
                <w:szCs w:val="24"/>
                <w:lang w:eastAsia="en-GB"/>
              </w:rPr>
            </w:pPr>
            <w:r w:rsidRPr="0F109DE9">
              <w:rPr>
                <w:rFonts w:ascii="Arial" w:eastAsia="Times New Roman" w:hAnsi="Arial"/>
                <w:b/>
                <w:bCs/>
                <w:sz w:val="24"/>
                <w:szCs w:val="24"/>
                <w:lang w:eastAsia="en-GB"/>
              </w:rPr>
              <w:t>D</w:t>
            </w:r>
          </w:p>
        </w:tc>
        <w:tc>
          <w:tcPr>
            <w:tcW w:w="6934" w:type="dxa"/>
            <w:tcBorders>
              <w:top w:val="single" w:sz="4" w:space="0" w:color="auto"/>
              <w:left w:val="single" w:sz="4" w:space="0" w:color="auto"/>
              <w:bottom w:val="single" w:sz="4" w:space="0" w:color="auto"/>
              <w:right w:val="single" w:sz="4" w:space="0" w:color="auto"/>
            </w:tcBorders>
          </w:tcPr>
          <w:p w14:paraId="39E531ED" w14:textId="77777777" w:rsidR="00FA5128" w:rsidRDefault="007704C2" w:rsidP="00A23808">
            <w:pPr>
              <w:numPr>
                <w:ilvl w:val="0"/>
                <w:numId w:val="5"/>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Terms of Reference approved</w:t>
            </w:r>
          </w:p>
          <w:p w14:paraId="4B1F511A" w14:textId="77777777" w:rsidR="007704C2" w:rsidRDefault="007704C2" w:rsidP="007704C2">
            <w:pPr>
              <w:spacing w:after="0" w:line="240" w:lineRule="auto"/>
              <w:rPr>
                <w:rFonts w:ascii="Arial" w:eastAsia="Times New Roman" w:hAnsi="Arial"/>
                <w:sz w:val="24"/>
                <w:szCs w:val="20"/>
                <w:lang w:eastAsia="en-GB"/>
              </w:rPr>
            </w:pPr>
          </w:p>
          <w:p w14:paraId="70B47782" w14:textId="77777777" w:rsidR="007704C2" w:rsidRDefault="007704C2" w:rsidP="007704C2">
            <w:pPr>
              <w:numPr>
                <w:ilvl w:val="0"/>
                <w:numId w:val="12"/>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Code of Conduct approved</w:t>
            </w:r>
          </w:p>
          <w:p w14:paraId="65F9C3DC" w14:textId="77777777" w:rsidR="003B1AB7" w:rsidRDefault="003B1AB7" w:rsidP="003B1AB7">
            <w:pPr>
              <w:spacing w:after="0" w:line="240" w:lineRule="auto"/>
              <w:ind w:left="360"/>
              <w:rPr>
                <w:rFonts w:ascii="Arial" w:eastAsia="Times New Roman" w:hAnsi="Arial"/>
                <w:sz w:val="24"/>
                <w:szCs w:val="20"/>
                <w:lang w:eastAsia="en-GB"/>
              </w:rPr>
            </w:pPr>
          </w:p>
          <w:p w14:paraId="62EF4307" w14:textId="19897298" w:rsidR="003B1AB7" w:rsidRPr="00624774" w:rsidRDefault="14667AD2" w:rsidP="007704C2">
            <w:pPr>
              <w:numPr>
                <w:ilvl w:val="0"/>
                <w:numId w:val="12"/>
              </w:num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Caroline Hewitt appointed </w:t>
            </w:r>
            <w:r w:rsidR="665C8417" w:rsidRPr="0F109DE9">
              <w:rPr>
                <w:rFonts w:ascii="Arial" w:eastAsia="Times New Roman" w:hAnsi="Arial"/>
                <w:sz w:val="24"/>
                <w:szCs w:val="24"/>
                <w:lang w:eastAsia="en-GB"/>
              </w:rPr>
              <w:t>as a co-opted governor</w:t>
            </w:r>
          </w:p>
          <w:p w14:paraId="7DF993B3" w14:textId="36D22D5E" w:rsidR="003B1AB7" w:rsidRPr="00624774" w:rsidRDefault="003B1AB7" w:rsidP="007704C2">
            <w:pPr>
              <w:numPr>
                <w:ilvl w:val="0"/>
                <w:numId w:val="12"/>
              </w:numPr>
              <w:spacing w:after="0" w:line="240" w:lineRule="auto"/>
              <w:rPr>
                <w:rFonts w:ascii="Arial" w:eastAsia="Times New Roman" w:hAnsi="Arial"/>
                <w:sz w:val="24"/>
                <w:szCs w:val="24"/>
                <w:lang w:eastAsia="en-GB"/>
              </w:rPr>
            </w:pPr>
          </w:p>
          <w:p w14:paraId="491BD614" w14:textId="62CCD7A8" w:rsidR="003B1AB7" w:rsidRPr="00624774" w:rsidRDefault="5E399FFC" w:rsidP="007704C2">
            <w:pPr>
              <w:numPr>
                <w:ilvl w:val="0"/>
                <w:numId w:val="12"/>
              </w:num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Yanghong Huang re-appointed as </w:t>
            </w:r>
            <w:r w:rsidR="7DFB8BAA" w:rsidRPr="0F109DE9">
              <w:rPr>
                <w:rFonts w:ascii="Arial" w:eastAsia="Times New Roman" w:hAnsi="Arial"/>
                <w:sz w:val="24"/>
                <w:szCs w:val="24"/>
                <w:lang w:eastAsia="en-GB"/>
              </w:rPr>
              <w:t>c</w:t>
            </w:r>
            <w:r w:rsidRPr="0F109DE9">
              <w:rPr>
                <w:rFonts w:ascii="Arial" w:eastAsia="Times New Roman" w:hAnsi="Arial"/>
                <w:sz w:val="24"/>
                <w:szCs w:val="24"/>
                <w:lang w:eastAsia="en-GB"/>
              </w:rPr>
              <w:t>o-opted governor</w:t>
            </w:r>
          </w:p>
        </w:tc>
        <w:tc>
          <w:tcPr>
            <w:tcW w:w="1380" w:type="dxa"/>
            <w:tcBorders>
              <w:top w:val="single" w:sz="4" w:space="0" w:color="auto"/>
              <w:left w:val="single" w:sz="4" w:space="0" w:color="auto"/>
              <w:bottom w:val="single" w:sz="4" w:space="0" w:color="auto"/>
              <w:right w:val="single" w:sz="4" w:space="0" w:color="auto"/>
            </w:tcBorders>
          </w:tcPr>
          <w:p w14:paraId="4F226A43" w14:textId="48FDF075" w:rsidR="00FA5128" w:rsidRDefault="47EF6286" w:rsidP="00A23808">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w:t>
            </w:r>
            <w:r w:rsidR="31EC58C0" w:rsidRPr="0F109DE9">
              <w:rPr>
                <w:rFonts w:ascii="Arial" w:eastAsia="Times New Roman" w:hAnsi="Arial"/>
                <w:sz w:val="24"/>
                <w:szCs w:val="24"/>
                <w:lang w:eastAsia="en-GB"/>
              </w:rPr>
              <w:t>B</w:t>
            </w:r>
          </w:p>
          <w:p w14:paraId="1B27C76B" w14:textId="77777777" w:rsidR="0004276F" w:rsidRDefault="0004276F" w:rsidP="00A23808">
            <w:pPr>
              <w:spacing w:after="0" w:line="240" w:lineRule="auto"/>
              <w:rPr>
                <w:rFonts w:ascii="Arial" w:eastAsia="Times New Roman" w:hAnsi="Arial"/>
                <w:sz w:val="24"/>
                <w:szCs w:val="24"/>
                <w:lang w:eastAsia="en-GB"/>
              </w:rPr>
            </w:pPr>
          </w:p>
          <w:p w14:paraId="628FE7E1" w14:textId="77777777" w:rsidR="0004276F" w:rsidRDefault="543063B1" w:rsidP="00A23808">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GB</w:t>
            </w:r>
          </w:p>
          <w:p w14:paraId="626AD9C6" w14:textId="77777777" w:rsidR="0004276F" w:rsidRDefault="0004276F" w:rsidP="00A23808">
            <w:pPr>
              <w:spacing w:after="0" w:line="240" w:lineRule="auto"/>
              <w:rPr>
                <w:rFonts w:ascii="Arial" w:eastAsia="Times New Roman" w:hAnsi="Arial"/>
                <w:sz w:val="24"/>
                <w:szCs w:val="24"/>
                <w:lang w:eastAsia="en-GB"/>
              </w:rPr>
            </w:pPr>
          </w:p>
          <w:p w14:paraId="5CB2985A" w14:textId="77777777" w:rsidR="0004276F" w:rsidRDefault="7831A5DA" w:rsidP="00A23808">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GB</w:t>
            </w:r>
          </w:p>
          <w:p w14:paraId="691B5617" w14:textId="77777777" w:rsidR="0004276F" w:rsidRDefault="0004276F" w:rsidP="00A23808">
            <w:pPr>
              <w:spacing w:after="0" w:line="240" w:lineRule="auto"/>
              <w:rPr>
                <w:rFonts w:ascii="Arial" w:eastAsia="Times New Roman" w:hAnsi="Arial"/>
                <w:sz w:val="24"/>
                <w:szCs w:val="24"/>
                <w:lang w:eastAsia="en-GB"/>
              </w:rPr>
            </w:pPr>
          </w:p>
          <w:p w14:paraId="5CD1F6D6" w14:textId="4A8B9D38" w:rsidR="003B1AB7" w:rsidRPr="00624774" w:rsidRDefault="2175474D" w:rsidP="00A23808">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GB</w:t>
            </w:r>
          </w:p>
        </w:tc>
        <w:tc>
          <w:tcPr>
            <w:tcW w:w="1476" w:type="dxa"/>
            <w:tcBorders>
              <w:top w:val="single" w:sz="4" w:space="0" w:color="auto"/>
              <w:left w:val="single" w:sz="4" w:space="0" w:color="auto"/>
              <w:bottom w:val="single" w:sz="4" w:space="0" w:color="auto"/>
              <w:right w:val="single" w:sz="4" w:space="0" w:color="auto"/>
            </w:tcBorders>
          </w:tcPr>
          <w:p w14:paraId="18E53CA5" w14:textId="651B4A8F" w:rsidR="00FA5128" w:rsidRPr="00624774" w:rsidRDefault="2175474D"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1 Year </w:t>
            </w:r>
          </w:p>
          <w:p w14:paraId="0DA069D3" w14:textId="7C6A9BF2" w:rsidR="00FA5128" w:rsidRPr="00624774" w:rsidRDefault="00FA5128" w:rsidP="0F109DE9">
            <w:pPr>
              <w:spacing w:after="0" w:line="240" w:lineRule="auto"/>
              <w:rPr>
                <w:rFonts w:ascii="Arial" w:eastAsia="Times New Roman" w:hAnsi="Arial"/>
                <w:sz w:val="24"/>
                <w:szCs w:val="24"/>
                <w:lang w:eastAsia="en-GB"/>
              </w:rPr>
            </w:pPr>
          </w:p>
          <w:p w14:paraId="2947D082" w14:textId="7164DD31" w:rsidR="00FA5128" w:rsidRPr="00624774" w:rsidRDefault="00FA5128" w:rsidP="0F109DE9">
            <w:pPr>
              <w:spacing w:after="0" w:line="240" w:lineRule="auto"/>
              <w:rPr>
                <w:rFonts w:ascii="Arial" w:eastAsia="Times New Roman" w:hAnsi="Arial"/>
                <w:sz w:val="24"/>
                <w:szCs w:val="24"/>
                <w:lang w:eastAsia="en-GB"/>
              </w:rPr>
            </w:pPr>
          </w:p>
          <w:p w14:paraId="6D9749F5" w14:textId="0621E1E3" w:rsidR="00FA5128" w:rsidRPr="00624774" w:rsidRDefault="00FA5128" w:rsidP="0F109DE9">
            <w:pPr>
              <w:spacing w:after="0" w:line="240" w:lineRule="auto"/>
              <w:rPr>
                <w:rFonts w:ascii="Arial" w:eastAsia="Times New Roman" w:hAnsi="Arial"/>
                <w:sz w:val="24"/>
                <w:szCs w:val="24"/>
                <w:lang w:eastAsia="en-GB"/>
              </w:rPr>
            </w:pPr>
          </w:p>
          <w:p w14:paraId="686299C6" w14:textId="6FBAD4A2" w:rsidR="00FA5128" w:rsidRPr="00624774" w:rsidRDefault="2175474D"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4 Years </w:t>
            </w:r>
          </w:p>
          <w:p w14:paraId="77405D83" w14:textId="7C80A9B3" w:rsidR="00FA5128" w:rsidRPr="00624774" w:rsidRDefault="00FA5128" w:rsidP="0F109DE9">
            <w:pPr>
              <w:spacing w:after="0" w:line="240" w:lineRule="auto"/>
              <w:rPr>
                <w:rFonts w:ascii="Arial" w:eastAsia="Times New Roman" w:hAnsi="Arial"/>
                <w:sz w:val="24"/>
                <w:szCs w:val="24"/>
                <w:lang w:eastAsia="en-GB"/>
              </w:rPr>
            </w:pPr>
          </w:p>
          <w:p w14:paraId="5023141B" w14:textId="0CA7CDA9" w:rsidR="00FA5128" w:rsidRPr="00624774" w:rsidRDefault="2175474D" w:rsidP="00A23808">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4 Years</w:t>
            </w:r>
          </w:p>
        </w:tc>
      </w:tr>
    </w:tbl>
    <w:p w14:paraId="1F3B1409" w14:textId="77777777" w:rsidR="00FA5128" w:rsidRDefault="00FA5128" w:rsidP="003A4648">
      <w:pPr>
        <w:spacing w:after="0" w:line="240" w:lineRule="auto"/>
        <w:rPr>
          <w:rFonts w:ascii="Arial" w:eastAsia="Times New Roman" w:hAnsi="Arial"/>
          <w:sz w:val="24"/>
          <w:szCs w:val="20"/>
          <w:lang w:eastAsia="en-GB"/>
        </w:rPr>
      </w:pPr>
    </w:p>
    <w:p w14:paraId="562C75D1" w14:textId="77777777" w:rsidR="00FA5128" w:rsidRPr="00624774" w:rsidRDefault="00FA5128"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36"/>
        <w:gridCol w:w="1475"/>
        <w:gridCol w:w="1377"/>
      </w:tblGrid>
      <w:tr w:rsidR="00AE1D4F" w:rsidRPr="00624774" w14:paraId="14A66B2A" w14:textId="77777777" w:rsidTr="340B8ED9">
        <w:tc>
          <w:tcPr>
            <w:tcW w:w="670" w:type="dxa"/>
            <w:tcBorders>
              <w:top w:val="single" w:sz="4" w:space="0" w:color="auto"/>
              <w:left w:val="single" w:sz="4" w:space="0" w:color="auto"/>
              <w:bottom w:val="single" w:sz="4" w:space="0" w:color="auto"/>
              <w:right w:val="single" w:sz="4" w:space="0" w:color="auto"/>
            </w:tcBorders>
            <w:hideMark/>
          </w:tcPr>
          <w:p w14:paraId="6F74D8FD" w14:textId="77777777" w:rsidR="00AE1D4F" w:rsidRPr="00624774" w:rsidRDefault="00755AF2" w:rsidP="00AE1D4F">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7</w:t>
            </w:r>
          </w:p>
        </w:tc>
        <w:tc>
          <w:tcPr>
            <w:tcW w:w="9864" w:type="dxa"/>
            <w:gridSpan w:val="3"/>
            <w:tcBorders>
              <w:top w:val="single" w:sz="4" w:space="0" w:color="auto"/>
              <w:left w:val="single" w:sz="4" w:space="0" w:color="auto"/>
              <w:bottom w:val="single" w:sz="4" w:space="0" w:color="auto"/>
              <w:right w:val="single" w:sz="4" w:space="0" w:color="auto"/>
            </w:tcBorders>
            <w:hideMark/>
          </w:tcPr>
          <w:p w14:paraId="0E034C9B" w14:textId="77777777" w:rsidR="00AE1D4F" w:rsidRPr="00624774" w:rsidRDefault="00FA5128" w:rsidP="00AE1D4F">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HT’s Report</w:t>
            </w:r>
          </w:p>
        </w:tc>
      </w:tr>
      <w:tr w:rsidR="00AE1D4F" w:rsidRPr="00624774" w14:paraId="76154E08" w14:textId="77777777" w:rsidTr="340B8ED9">
        <w:tc>
          <w:tcPr>
            <w:tcW w:w="10534" w:type="dxa"/>
            <w:gridSpan w:val="4"/>
            <w:tcBorders>
              <w:top w:val="single" w:sz="4" w:space="0" w:color="auto"/>
              <w:left w:val="single" w:sz="4" w:space="0" w:color="auto"/>
              <w:bottom w:val="single" w:sz="4" w:space="0" w:color="auto"/>
              <w:right w:val="single" w:sz="4" w:space="0" w:color="auto"/>
            </w:tcBorders>
          </w:tcPr>
          <w:p w14:paraId="7868861C" w14:textId="5A8AB2EA" w:rsidR="00BD5C1A" w:rsidRDefault="3B7D8C48" w:rsidP="00AE1D4F">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Governors were provided with the School on a Page (SOAP) document The</w:t>
            </w:r>
            <w:r w:rsidR="49A53031" w:rsidRPr="340B8ED9">
              <w:rPr>
                <w:rFonts w:ascii="Arial" w:eastAsia="Times New Roman" w:hAnsi="Arial"/>
                <w:sz w:val="24"/>
                <w:szCs w:val="24"/>
                <w:lang w:eastAsia="en-GB"/>
              </w:rPr>
              <w:t xml:space="preserve"> HT</w:t>
            </w:r>
            <w:r w:rsidR="30B92B20" w:rsidRPr="340B8ED9">
              <w:rPr>
                <w:rFonts w:ascii="Arial" w:eastAsia="Times New Roman" w:hAnsi="Arial"/>
                <w:sz w:val="24"/>
                <w:szCs w:val="24"/>
                <w:lang w:eastAsia="en-GB"/>
              </w:rPr>
              <w:t xml:space="preserve"> </w:t>
            </w:r>
            <w:r w:rsidR="49A53031" w:rsidRPr="340B8ED9">
              <w:rPr>
                <w:rFonts w:ascii="Arial" w:eastAsia="Times New Roman" w:hAnsi="Arial"/>
                <w:sz w:val="24"/>
                <w:szCs w:val="24"/>
                <w:lang w:eastAsia="en-GB"/>
              </w:rPr>
              <w:t xml:space="preserve">presented her </w:t>
            </w:r>
            <w:r w:rsidR="24F379EA" w:rsidRPr="340B8ED9">
              <w:rPr>
                <w:rFonts w:ascii="Arial" w:eastAsia="Times New Roman" w:hAnsi="Arial"/>
                <w:sz w:val="24"/>
                <w:szCs w:val="24"/>
                <w:lang w:eastAsia="en-GB"/>
              </w:rPr>
              <w:t>report,</w:t>
            </w:r>
            <w:r w:rsidR="49A53031" w:rsidRPr="340B8ED9">
              <w:rPr>
                <w:rFonts w:ascii="Arial" w:eastAsia="Times New Roman" w:hAnsi="Arial"/>
                <w:sz w:val="24"/>
                <w:szCs w:val="24"/>
                <w:lang w:eastAsia="en-GB"/>
              </w:rPr>
              <w:t xml:space="preserve"> and the following points were raised/highlighted in discussion.</w:t>
            </w:r>
          </w:p>
          <w:p w14:paraId="664355AD" w14:textId="77777777" w:rsidR="00716F3A" w:rsidRDefault="00716F3A" w:rsidP="00AE1D4F">
            <w:pPr>
              <w:spacing w:after="0" w:line="240" w:lineRule="auto"/>
              <w:rPr>
                <w:rFonts w:ascii="Arial" w:eastAsia="Times New Roman" w:hAnsi="Arial"/>
                <w:sz w:val="24"/>
                <w:szCs w:val="20"/>
                <w:lang w:eastAsia="en-GB"/>
              </w:rPr>
            </w:pPr>
          </w:p>
          <w:tbl>
            <w:tblPr>
              <w:tblpPr w:leftFromText="180" w:rightFromText="180" w:vertAnchor="text" w:horzAnchor="margin" w:tblpY="2844"/>
              <w:tblOverlap w:val="never"/>
              <w:tblW w:w="0" w:type="auto"/>
              <w:tblLook w:val="04A0" w:firstRow="1" w:lastRow="0" w:firstColumn="1" w:lastColumn="0" w:noHBand="0" w:noVBand="1"/>
            </w:tblPr>
            <w:tblGrid>
              <w:gridCol w:w="4111"/>
              <w:gridCol w:w="1276"/>
              <w:gridCol w:w="1134"/>
              <w:gridCol w:w="1417"/>
            </w:tblGrid>
            <w:tr w:rsidR="00DC62C5" w:rsidRPr="00537EB0" w14:paraId="69488468" w14:textId="77777777" w:rsidTr="00537EB0">
              <w:trPr>
                <w:trHeight w:val="292"/>
              </w:trPr>
              <w:tc>
                <w:tcPr>
                  <w:tcW w:w="4111" w:type="dxa"/>
                  <w:shd w:val="clear" w:color="auto" w:fill="auto"/>
                </w:tcPr>
                <w:p w14:paraId="1E5A74F1" w14:textId="77777777" w:rsidR="00DC62C5" w:rsidRPr="00537EB0" w:rsidRDefault="00DC62C5" w:rsidP="00537EB0">
                  <w:pPr>
                    <w:jc w:val="both"/>
                    <w:rPr>
                      <w:rFonts w:ascii="Arial" w:hAnsi="Arial" w:cs="Arial"/>
                      <w:b/>
                      <w:bCs/>
                      <w:sz w:val="24"/>
                      <w:szCs w:val="24"/>
                    </w:rPr>
                  </w:pPr>
                  <w:r w:rsidRPr="00537EB0">
                    <w:rPr>
                      <w:rFonts w:ascii="Arial" w:hAnsi="Arial" w:cs="Arial"/>
                      <w:b/>
                      <w:bCs/>
                      <w:sz w:val="24"/>
                      <w:szCs w:val="24"/>
                    </w:rPr>
                    <w:t>Category</w:t>
                  </w:r>
                </w:p>
              </w:tc>
              <w:tc>
                <w:tcPr>
                  <w:tcW w:w="1276" w:type="dxa"/>
                  <w:shd w:val="clear" w:color="auto" w:fill="auto"/>
                </w:tcPr>
                <w:p w14:paraId="43556D4D" w14:textId="77777777" w:rsidR="00DC62C5" w:rsidRPr="00537EB0" w:rsidRDefault="00DC62C5" w:rsidP="00537EB0">
                  <w:pPr>
                    <w:jc w:val="center"/>
                    <w:rPr>
                      <w:rFonts w:ascii="Arial" w:hAnsi="Arial" w:cs="Arial"/>
                      <w:b/>
                      <w:bCs/>
                      <w:sz w:val="24"/>
                      <w:szCs w:val="24"/>
                    </w:rPr>
                  </w:pPr>
                  <w:r w:rsidRPr="00537EB0">
                    <w:rPr>
                      <w:rFonts w:ascii="Arial" w:hAnsi="Arial" w:cs="Arial"/>
                      <w:b/>
                      <w:bCs/>
                      <w:sz w:val="24"/>
                      <w:szCs w:val="24"/>
                    </w:rPr>
                    <w:t>National %</w:t>
                  </w:r>
                </w:p>
              </w:tc>
              <w:tc>
                <w:tcPr>
                  <w:tcW w:w="1134" w:type="dxa"/>
                  <w:shd w:val="clear" w:color="auto" w:fill="auto"/>
                </w:tcPr>
                <w:p w14:paraId="11F49C7C" w14:textId="77777777" w:rsidR="00DC62C5" w:rsidRPr="00537EB0" w:rsidRDefault="00DC62C5" w:rsidP="00537EB0">
                  <w:pPr>
                    <w:jc w:val="center"/>
                    <w:rPr>
                      <w:rFonts w:ascii="Arial" w:hAnsi="Arial" w:cs="Arial"/>
                      <w:b/>
                      <w:bCs/>
                      <w:sz w:val="24"/>
                      <w:szCs w:val="24"/>
                    </w:rPr>
                  </w:pPr>
                  <w:r w:rsidRPr="00537EB0">
                    <w:rPr>
                      <w:rFonts w:ascii="Arial" w:hAnsi="Arial" w:cs="Arial"/>
                      <w:b/>
                      <w:bCs/>
                      <w:sz w:val="24"/>
                      <w:szCs w:val="24"/>
                    </w:rPr>
                    <w:t>Autumn Term</w:t>
                  </w:r>
                </w:p>
              </w:tc>
              <w:tc>
                <w:tcPr>
                  <w:tcW w:w="1417" w:type="dxa"/>
                  <w:shd w:val="clear" w:color="auto" w:fill="auto"/>
                </w:tcPr>
                <w:p w14:paraId="0136937E" w14:textId="77777777" w:rsidR="00DC62C5" w:rsidRPr="00537EB0" w:rsidRDefault="00DC62C5" w:rsidP="00537EB0">
                  <w:pPr>
                    <w:jc w:val="center"/>
                    <w:rPr>
                      <w:rFonts w:ascii="Arial" w:hAnsi="Arial" w:cs="Arial"/>
                      <w:b/>
                      <w:bCs/>
                      <w:sz w:val="24"/>
                      <w:szCs w:val="24"/>
                    </w:rPr>
                  </w:pPr>
                  <w:r w:rsidRPr="00537EB0">
                    <w:rPr>
                      <w:rFonts w:ascii="Arial" w:hAnsi="Arial" w:cs="Arial"/>
                      <w:b/>
                      <w:bCs/>
                      <w:sz w:val="24"/>
                      <w:szCs w:val="24"/>
                    </w:rPr>
                    <w:t>2023-24</w:t>
                  </w:r>
                </w:p>
              </w:tc>
            </w:tr>
            <w:tr w:rsidR="00DC62C5" w:rsidRPr="00537EB0" w14:paraId="52EE1E31" w14:textId="77777777" w:rsidTr="00537EB0">
              <w:trPr>
                <w:trHeight w:val="175"/>
              </w:trPr>
              <w:tc>
                <w:tcPr>
                  <w:tcW w:w="4111" w:type="dxa"/>
                  <w:shd w:val="clear" w:color="auto" w:fill="auto"/>
                </w:tcPr>
                <w:p w14:paraId="216C4365" w14:textId="77777777" w:rsidR="00DC62C5" w:rsidRPr="00537EB0" w:rsidRDefault="00DC62C5" w:rsidP="00DC62C5">
                  <w:pPr>
                    <w:rPr>
                      <w:rFonts w:ascii="Arial" w:hAnsi="Arial" w:cs="Arial"/>
                      <w:b/>
                      <w:bCs/>
                      <w:sz w:val="24"/>
                      <w:szCs w:val="24"/>
                    </w:rPr>
                  </w:pPr>
                  <w:r w:rsidRPr="00537EB0">
                    <w:rPr>
                      <w:rFonts w:ascii="Arial" w:hAnsi="Arial" w:cs="Arial"/>
                      <w:b/>
                      <w:bCs/>
                      <w:sz w:val="24"/>
                      <w:szCs w:val="24"/>
                    </w:rPr>
                    <w:t>Pupil Premium (PP)</w:t>
                  </w:r>
                </w:p>
              </w:tc>
              <w:tc>
                <w:tcPr>
                  <w:tcW w:w="1276" w:type="dxa"/>
                  <w:shd w:val="clear" w:color="auto" w:fill="auto"/>
                </w:tcPr>
                <w:p w14:paraId="38392E72" w14:textId="77777777" w:rsidR="00DC62C5" w:rsidRPr="00537EB0" w:rsidRDefault="00DC62C5" w:rsidP="00DC62C5">
                  <w:pPr>
                    <w:rPr>
                      <w:rFonts w:ascii="Arial" w:hAnsi="Arial" w:cs="Arial"/>
                      <w:sz w:val="24"/>
                      <w:szCs w:val="24"/>
                    </w:rPr>
                  </w:pPr>
                  <w:r w:rsidRPr="00537EB0">
                    <w:rPr>
                      <w:rFonts w:ascii="Arial" w:hAnsi="Arial" w:cs="Arial"/>
                      <w:sz w:val="24"/>
                      <w:szCs w:val="24"/>
                    </w:rPr>
                    <w:t>24%</w:t>
                  </w:r>
                </w:p>
              </w:tc>
              <w:tc>
                <w:tcPr>
                  <w:tcW w:w="1134" w:type="dxa"/>
                  <w:shd w:val="clear" w:color="auto" w:fill="auto"/>
                </w:tcPr>
                <w:p w14:paraId="145F8C30" w14:textId="77777777" w:rsidR="00DC62C5" w:rsidRPr="00537EB0" w:rsidRDefault="00DC62C5" w:rsidP="00DC62C5">
                  <w:pPr>
                    <w:rPr>
                      <w:rFonts w:ascii="Arial" w:hAnsi="Arial" w:cs="Arial"/>
                      <w:sz w:val="24"/>
                      <w:szCs w:val="24"/>
                    </w:rPr>
                  </w:pPr>
                  <w:r w:rsidRPr="00537EB0">
                    <w:rPr>
                      <w:rFonts w:ascii="Arial" w:hAnsi="Arial" w:cs="Arial"/>
                      <w:sz w:val="24"/>
                      <w:szCs w:val="24"/>
                    </w:rPr>
                    <w:t>51%</w:t>
                  </w:r>
                </w:p>
              </w:tc>
              <w:tc>
                <w:tcPr>
                  <w:tcW w:w="1417" w:type="dxa"/>
                  <w:shd w:val="clear" w:color="auto" w:fill="auto"/>
                </w:tcPr>
                <w:p w14:paraId="5BFBC899" w14:textId="77777777" w:rsidR="00DC62C5" w:rsidRPr="00537EB0" w:rsidRDefault="00DC62C5" w:rsidP="00DC62C5">
                  <w:pPr>
                    <w:rPr>
                      <w:rFonts w:ascii="Arial" w:hAnsi="Arial" w:cs="Arial"/>
                      <w:sz w:val="24"/>
                      <w:szCs w:val="24"/>
                    </w:rPr>
                  </w:pPr>
                  <w:r w:rsidRPr="00537EB0">
                    <w:rPr>
                      <w:rFonts w:ascii="Arial" w:hAnsi="Arial" w:cs="Arial"/>
                      <w:sz w:val="24"/>
                      <w:szCs w:val="24"/>
                    </w:rPr>
                    <w:t>52%</w:t>
                  </w:r>
                </w:p>
              </w:tc>
            </w:tr>
            <w:tr w:rsidR="00DC62C5" w:rsidRPr="00537EB0" w14:paraId="1BA52549" w14:textId="77777777" w:rsidTr="00537EB0">
              <w:trPr>
                <w:trHeight w:val="107"/>
              </w:trPr>
              <w:tc>
                <w:tcPr>
                  <w:tcW w:w="4111" w:type="dxa"/>
                  <w:shd w:val="clear" w:color="auto" w:fill="auto"/>
                </w:tcPr>
                <w:p w14:paraId="2EC3FC59" w14:textId="77777777" w:rsidR="00DC62C5" w:rsidRPr="00537EB0" w:rsidRDefault="00DC62C5" w:rsidP="00DC62C5">
                  <w:pPr>
                    <w:rPr>
                      <w:rFonts w:ascii="Arial" w:hAnsi="Arial" w:cs="Arial"/>
                      <w:b/>
                      <w:bCs/>
                      <w:sz w:val="24"/>
                      <w:szCs w:val="24"/>
                    </w:rPr>
                  </w:pPr>
                  <w:r w:rsidRPr="00537EB0">
                    <w:rPr>
                      <w:rFonts w:ascii="Arial" w:hAnsi="Arial" w:cs="Arial"/>
                      <w:b/>
                      <w:bCs/>
                      <w:sz w:val="24"/>
                      <w:szCs w:val="24"/>
                    </w:rPr>
                    <w:t>Free School Meals (FSM)</w:t>
                  </w:r>
                </w:p>
              </w:tc>
              <w:tc>
                <w:tcPr>
                  <w:tcW w:w="1276" w:type="dxa"/>
                  <w:shd w:val="clear" w:color="auto" w:fill="auto"/>
                </w:tcPr>
                <w:p w14:paraId="46EACAD7" w14:textId="77777777" w:rsidR="00DC62C5" w:rsidRPr="00537EB0" w:rsidRDefault="00DC62C5" w:rsidP="00DC62C5">
                  <w:pPr>
                    <w:rPr>
                      <w:rFonts w:ascii="Arial" w:hAnsi="Arial" w:cs="Arial"/>
                      <w:sz w:val="24"/>
                      <w:szCs w:val="24"/>
                    </w:rPr>
                  </w:pPr>
                  <w:r w:rsidRPr="00537EB0">
                    <w:rPr>
                      <w:rFonts w:ascii="Arial" w:hAnsi="Arial" w:cs="Arial"/>
                      <w:sz w:val="24"/>
                      <w:szCs w:val="24"/>
                    </w:rPr>
                    <w:t>24%</w:t>
                  </w:r>
                </w:p>
              </w:tc>
              <w:tc>
                <w:tcPr>
                  <w:tcW w:w="1134" w:type="dxa"/>
                  <w:shd w:val="clear" w:color="auto" w:fill="auto"/>
                </w:tcPr>
                <w:p w14:paraId="4FE4159D" w14:textId="77777777" w:rsidR="00DC62C5" w:rsidRPr="00537EB0" w:rsidRDefault="00DC62C5" w:rsidP="00DC62C5">
                  <w:pPr>
                    <w:rPr>
                      <w:rFonts w:ascii="Arial" w:hAnsi="Arial" w:cs="Arial"/>
                      <w:sz w:val="24"/>
                      <w:szCs w:val="24"/>
                    </w:rPr>
                  </w:pPr>
                  <w:r w:rsidRPr="00537EB0">
                    <w:rPr>
                      <w:rFonts w:ascii="Arial" w:hAnsi="Arial" w:cs="Arial"/>
                      <w:sz w:val="24"/>
                      <w:szCs w:val="24"/>
                    </w:rPr>
                    <w:t>50%</w:t>
                  </w:r>
                </w:p>
              </w:tc>
              <w:tc>
                <w:tcPr>
                  <w:tcW w:w="1417" w:type="dxa"/>
                  <w:shd w:val="clear" w:color="auto" w:fill="auto"/>
                </w:tcPr>
                <w:p w14:paraId="1C083F44" w14:textId="77777777" w:rsidR="00DC62C5" w:rsidRPr="00537EB0" w:rsidRDefault="00DC62C5" w:rsidP="00DC62C5">
                  <w:pPr>
                    <w:rPr>
                      <w:rFonts w:ascii="Arial" w:hAnsi="Arial" w:cs="Arial"/>
                      <w:sz w:val="24"/>
                      <w:szCs w:val="24"/>
                    </w:rPr>
                  </w:pPr>
                  <w:r w:rsidRPr="00537EB0">
                    <w:rPr>
                      <w:rFonts w:ascii="Arial" w:hAnsi="Arial" w:cs="Arial"/>
                      <w:sz w:val="24"/>
                      <w:szCs w:val="24"/>
                    </w:rPr>
                    <w:t>52%</w:t>
                  </w:r>
                </w:p>
              </w:tc>
            </w:tr>
            <w:tr w:rsidR="00DC62C5" w:rsidRPr="00537EB0" w14:paraId="47FC89A9" w14:textId="77777777" w:rsidTr="00537EB0">
              <w:trPr>
                <w:trHeight w:val="153"/>
              </w:trPr>
              <w:tc>
                <w:tcPr>
                  <w:tcW w:w="4111" w:type="dxa"/>
                  <w:shd w:val="clear" w:color="auto" w:fill="auto"/>
                </w:tcPr>
                <w:p w14:paraId="2AA7E830" w14:textId="77777777" w:rsidR="00DC62C5" w:rsidRPr="00537EB0" w:rsidRDefault="00DC62C5" w:rsidP="00DC62C5">
                  <w:pPr>
                    <w:rPr>
                      <w:rFonts w:ascii="Arial" w:hAnsi="Arial" w:cs="Arial"/>
                      <w:b/>
                      <w:bCs/>
                      <w:sz w:val="24"/>
                      <w:szCs w:val="24"/>
                    </w:rPr>
                  </w:pPr>
                  <w:r w:rsidRPr="00537EB0">
                    <w:rPr>
                      <w:rFonts w:ascii="Arial" w:hAnsi="Arial" w:cs="Arial"/>
                      <w:b/>
                      <w:bCs/>
                      <w:sz w:val="24"/>
                      <w:szCs w:val="24"/>
                    </w:rPr>
                    <w:t>English as an additional language (EAL)</w:t>
                  </w:r>
                </w:p>
              </w:tc>
              <w:tc>
                <w:tcPr>
                  <w:tcW w:w="1276" w:type="dxa"/>
                  <w:shd w:val="clear" w:color="auto" w:fill="auto"/>
                </w:tcPr>
                <w:p w14:paraId="17DCED26" w14:textId="77777777" w:rsidR="00DC62C5" w:rsidRPr="00537EB0" w:rsidRDefault="00DC62C5" w:rsidP="00DC62C5">
                  <w:pPr>
                    <w:rPr>
                      <w:rFonts w:ascii="Arial" w:hAnsi="Arial" w:cs="Arial"/>
                      <w:sz w:val="24"/>
                      <w:szCs w:val="24"/>
                    </w:rPr>
                  </w:pPr>
                  <w:r w:rsidRPr="00537EB0">
                    <w:rPr>
                      <w:rFonts w:ascii="Arial" w:hAnsi="Arial" w:cs="Arial"/>
                      <w:sz w:val="24"/>
                      <w:szCs w:val="24"/>
                    </w:rPr>
                    <w:t>20%</w:t>
                  </w:r>
                </w:p>
              </w:tc>
              <w:tc>
                <w:tcPr>
                  <w:tcW w:w="1134" w:type="dxa"/>
                  <w:shd w:val="clear" w:color="auto" w:fill="auto"/>
                </w:tcPr>
                <w:p w14:paraId="2EDFB66D" w14:textId="77777777" w:rsidR="00DC62C5" w:rsidRPr="00537EB0" w:rsidRDefault="00DC62C5" w:rsidP="00DC62C5">
                  <w:pPr>
                    <w:rPr>
                      <w:rFonts w:ascii="Arial" w:hAnsi="Arial" w:cs="Arial"/>
                      <w:sz w:val="24"/>
                      <w:szCs w:val="24"/>
                    </w:rPr>
                  </w:pPr>
                  <w:r w:rsidRPr="00537EB0">
                    <w:rPr>
                      <w:rFonts w:ascii="Arial" w:hAnsi="Arial" w:cs="Arial"/>
                      <w:sz w:val="24"/>
                      <w:szCs w:val="24"/>
                    </w:rPr>
                    <w:t>35%</w:t>
                  </w:r>
                </w:p>
              </w:tc>
              <w:tc>
                <w:tcPr>
                  <w:tcW w:w="1417" w:type="dxa"/>
                  <w:shd w:val="clear" w:color="auto" w:fill="auto"/>
                </w:tcPr>
                <w:p w14:paraId="1C543A34" w14:textId="77777777" w:rsidR="00DC62C5" w:rsidRPr="00537EB0" w:rsidRDefault="00DC62C5" w:rsidP="00DC62C5">
                  <w:pPr>
                    <w:rPr>
                      <w:rFonts w:ascii="Arial" w:hAnsi="Arial" w:cs="Arial"/>
                      <w:sz w:val="24"/>
                      <w:szCs w:val="24"/>
                    </w:rPr>
                  </w:pPr>
                  <w:r w:rsidRPr="00537EB0">
                    <w:rPr>
                      <w:rFonts w:ascii="Arial" w:hAnsi="Arial" w:cs="Arial"/>
                      <w:sz w:val="24"/>
                      <w:szCs w:val="24"/>
                    </w:rPr>
                    <w:t>36%</w:t>
                  </w:r>
                </w:p>
              </w:tc>
            </w:tr>
            <w:tr w:rsidR="00DC62C5" w:rsidRPr="00537EB0" w14:paraId="4B8C55ED" w14:textId="77777777" w:rsidTr="00537EB0">
              <w:trPr>
                <w:trHeight w:val="192"/>
              </w:trPr>
              <w:tc>
                <w:tcPr>
                  <w:tcW w:w="4111" w:type="dxa"/>
                  <w:shd w:val="clear" w:color="auto" w:fill="auto"/>
                </w:tcPr>
                <w:p w14:paraId="4638C68F" w14:textId="77777777" w:rsidR="00DC62C5" w:rsidRPr="00537EB0" w:rsidRDefault="00DC62C5" w:rsidP="00DC62C5">
                  <w:pPr>
                    <w:rPr>
                      <w:rFonts w:ascii="Arial" w:hAnsi="Arial" w:cs="Arial"/>
                      <w:b/>
                      <w:bCs/>
                      <w:sz w:val="24"/>
                      <w:szCs w:val="24"/>
                    </w:rPr>
                  </w:pPr>
                  <w:r w:rsidRPr="00537EB0">
                    <w:rPr>
                      <w:rFonts w:ascii="Arial" w:hAnsi="Arial" w:cs="Arial"/>
                      <w:b/>
                      <w:bCs/>
                      <w:sz w:val="24"/>
                      <w:szCs w:val="24"/>
                    </w:rPr>
                    <w:t>Special Educational Needs and Disabilities (SEND)</w:t>
                  </w:r>
                </w:p>
              </w:tc>
              <w:tc>
                <w:tcPr>
                  <w:tcW w:w="1276" w:type="dxa"/>
                  <w:shd w:val="clear" w:color="auto" w:fill="auto"/>
                </w:tcPr>
                <w:p w14:paraId="30A506FA" w14:textId="77777777" w:rsidR="00DC62C5" w:rsidRPr="00537EB0" w:rsidRDefault="00DC62C5" w:rsidP="00DC62C5">
                  <w:pPr>
                    <w:rPr>
                      <w:rFonts w:ascii="Arial" w:hAnsi="Arial" w:cs="Arial"/>
                      <w:sz w:val="24"/>
                      <w:szCs w:val="24"/>
                    </w:rPr>
                  </w:pPr>
                  <w:r w:rsidRPr="00537EB0">
                    <w:rPr>
                      <w:rFonts w:ascii="Arial" w:hAnsi="Arial" w:cs="Arial"/>
                      <w:sz w:val="24"/>
                      <w:szCs w:val="24"/>
                    </w:rPr>
                    <w:t>17.1%</w:t>
                  </w:r>
                </w:p>
              </w:tc>
              <w:tc>
                <w:tcPr>
                  <w:tcW w:w="1134" w:type="dxa"/>
                  <w:shd w:val="clear" w:color="auto" w:fill="auto"/>
                </w:tcPr>
                <w:p w14:paraId="4CDC75CA" w14:textId="77777777" w:rsidR="00DC62C5" w:rsidRPr="00537EB0" w:rsidRDefault="00DC62C5" w:rsidP="00DC62C5">
                  <w:pPr>
                    <w:rPr>
                      <w:rFonts w:ascii="Arial" w:hAnsi="Arial" w:cs="Arial"/>
                      <w:sz w:val="24"/>
                      <w:szCs w:val="24"/>
                    </w:rPr>
                  </w:pPr>
                  <w:r w:rsidRPr="00537EB0">
                    <w:rPr>
                      <w:rFonts w:ascii="Arial" w:hAnsi="Arial" w:cs="Arial"/>
                      <w:sz w:val="24"/>
                      <w:szCs w:val="24"/>
                    </w:rPr>
                    <w:t>25%</w:t>
                  </w:r>
                </w:p>
              </w:tc>
              <w:tc>
                <w:tcPr>
                  <w:tcW w:w="1417" w:type="dxa"/>
                  <w:shd w:val="clear" w:color="auto" w:fill="auto"/>
                </w:tcPr>
                <w:p w14:paraId="4AF49237" w14:textId="77777777" w:rsidR="00DC62C5" w:rsidRPr="00537EB0" w:rsidRDefault="00DC62C5" w:rsidP="00DC62C5">
                  <w:pPr>
                    <w:rPr>
                      <w:rFonts w:ascii="Arial" w:hAnsi="Arial" w:cs="Arial"/>
                      <w:sz w:val="24"/>
                      <w:szCs w:val="24"/>
                    </w:rPr>
                  </w:pPr>
                  <w:r w:rsidRPr="00537EB0">
                    <w:rPr>
                      <w:rFonts w:ascii="Arial" w:hAnsi="Arial" w:cs="Arial"/>
                      <w:sz w:val="24"/>
                      <w:szCs w:val="24"/>
                    </w:rPr>
                    <w:t>28%</w:t>
                  </w:r>
                </w:p>
              </w:tc>
            </w:tr>
            <w:tr w:rsidR="00DC62C5" w:rsidRPr="00537EB0" w14:paraId="1D989E69" w14:textId="77777777" w:rsidTr="00537EB0">
              <w:trPr>
                <w:trHeight w:val="178"/>
              </w:trPr>
              <w:tc>
                <w:tcPr>
                  <w:tcW w:w="4111" w:type="dxa"/>
                  <w:shd w:val="clear" w:color="auto" w:fill="auto"/>
                </w:tcPr>
                <w:p w14:paraId="3DFEFBBB" w14:textId="77777777" w:rsidR="00DC62C5" w:rsidRPr="00537EB0" w:rsidRDefault="00DC62C5" w:rsidP="00DC62C5">
                  <w:pPr>
                    <w:rPr>
                      <w:rFonts w:ascii="Arial" w:hAnsi="Arial" w:cs="Arial"/>
                      <w:b/>
                      <w:bCs/>
                      <w:sz w:val="24"/>
                      <w:szCs w:val="24"/>
                    </w:rPr>
                  </w:pPr>
                  <w:r w:rsidRPr="00537EB0">
                    <w:rPr>
                      <w:rFonts w:ascii="Arial" w:hAnsi="Arial" w:cs="Arial"/>
                      <w:b/>
                      <w:bCs/>
                      <w:sz w:val="24"/>
                      <w:szCs w:val="24"/>
                    </w:rPr>
                    <w:t>Education Health and Care plan (EHCP)</w:t>
                  </w:r>
                </w:p>
              </w:tc>
              <w:tc>
                <w:tcPr>
                  <w:tcW w:w="1276" w:type="dxa"/>
                  <w:shd w:val="clear" w:color="auto" w:fill="auto"/>
                </w:tcPr>
                <w:p w14:paraId="56B07750" w14:textId="77777777" w:rsidR="00DC62C5" w:rsidRPr="00537EB0" w:rsidRDefault="00DC62C5" w:rsidP="00DC62C5">
                  <w:pPr>
                    <w:rPr>
                      <w:rFonts w:ascii="Arial" w:hAnsi="Arial" w:cs="Arial"/>
                      <w:sz w:val="24"/>
                      <w:szCs w:val="24"/>
                    </w:rPr>
                  </w:pPr>
                  <w:r w:rsidRPr="00537EB0">
                    <w:rPr>
                      <w:rFonts w:ascii="Arial" w:hAnsi="Arial" w:cs="Arial"/>
                      <w:sz w:val="24"/>
                      <w:szCs w:val="24"/>
                    </w:rPr>
                    <w:t>4%</w:t>
                  </w:r>
                </w:p>
              </w:tc>
              <w:tc>
                <w:tcPr>
                  <w:tcW w:w="1134" w:type="dxa"/>
                  <w:shd w:val="clear" w:color="auto" w:fill="auto"/>
                </w:tcPr>
                <w:p w14:paraId="06B8EE5E" w14:textId="77777777" w:rsidR="00DC62C5" w:rsidRPr="00537EB0" w:rsidRDefault="00DC62C5" w:rsidP="00DC62C5">
                  <w:pPr>
                    <w:rPr>
                      <w:rFonts w:ascii="Arial" w:hAnsi="Arial" w:cs="Arial"/>
                      <w:sz w:val="24"/>
                      <w:szCs w:val="24"/>
                    </w:rPr>
                  </w:pPr>
                  <w:r w:rsidRPr="00537EB0">
                    <w:rPr>
                      <w:rFonts w:ascii="Arial" w:hAnsi="Arial" w:cs="Arial"/>
                      <w:sz w:val="24"/>
                      <w:szCs w:val="24"/>
                    </w:rPr>
                    <w:t>9%</w:t>
                  </w:r>
                </w:p>
              </w:tc>
              <w:tc>
                <w:tcPr>
                  <w:tcW w:w="1417" w:type="dxa"/>
                  <w:shd w:val="clear" w:color="auto" w:fill="auto"/>
                </w:tcPr>
                <w:p w14:paraId="434B6B21" w14:textId="77777777" w:rsidR="00DC62C5" w:rsidRPr="00537EB0" w:rsidRDefault="00DC62C5" w:rsidP="00DC62C5">
                  <w:pPr>
                    <w:rPr>
                      <w:rFonts w:ascii="Arial" w:hAnsi="Arial" w:cs="Arial"/>
                      <w:sz w:val="24"/>
                      <w:szCs w:val="24"/>
                    </w:rPr>
                  </w:pPr>
                  <w:r w:rsidRPr="00537EB0">
                    <w:rPr>
                      <w:rFonts w:ascii="Arial" w:hAnsi="Arial" w:cs="Arial"/>
                      <w:sz w:val="24"/>
                      <w:szCs w:val="24"/>
                    </w:rPr>
                    <w:t>10%</w:t>
                  </w:r>
                </w:p>
              </w:tc>
            </w:tr>
            <w:tr w:rsidR="00DC62C5" w:rsidRPr="00537EB0" w14:paraId="575ACE37" w14:textId="77777777" w:rsidTr="00537EB0">
              <w:trPr>
                <w:trHeight w:val="38"/>
              </w:trPr>
              <w:tc>
                <w:tcPr>
                  <w:tcW w:w="4111" w:type="dxa"/>
                  <w:shd w:val="clear" w:color="auto" w:fill="auto"/>
                </w:tcPr>
                <w:p w14:paraId="43856E36" w14:textId="77777777" w:rsidR="00DC62C5" w:rsidRPr="00537EB0" w:rsidRDefault="00DC62C5" w:rsidP="00DC62C5">
                  <w:pPr>
                    <w:rPr>
                      <w:rFonts w:ascii="Arial" w:hAnsi="Arial" w:cs="Arial"/>
                      <w:b/>
                      <w:bCs/>
                      <w:sz w:val="24"/>
                      <w:szCs w:val="24"/>
                    </w:rPr>
                  </w:pPr>
                  <w:r w:rsidRPr="00537EB0">
                    <w:rPr>
                      <w:rFonts w:ascii="Arial" w:hAnsi="Arial" w:cs="Arial"/>
                      <w:b/>
                      <w:bCs/>
                      <w:sz w:val="24"/>
                      <w:szCs w:val="24"/>
                    </w:rPr>
                    <w:t>Emergency SEND Funding</w:t>
                  </w:r>
                </w:p>
              </w:tc>
              <w:tc>
                <w:tcPr>
                  <w:tcW w:w="1276" w:type="dxa"/>
                  <w:shd w:val="clear" w:color="auto" w:fill="auto"/>
                </w:tcPr>
                <w:p w14:paraId="119E9CAB" w14:textId="77777777" w:rsidR="00DC62C5" w:rsidRPr="00537EB0" w:rsidRDefault="00DC62C5" w:rsidP="00DC62C5">
                  <w:pPr>
                    <w:rPr>
                      <w:rFonts w:ascii="Arial" w:hAnsi="Arial" w:cs="Arial"/>
                      <w:sz w:val="24"/>
                      <w:szCs w:val="24"/>
                    </w:rPr>
                  </w:pPr>
                  <w:r w:rsidRPr="00537EB0">
                    <w:rPr>
                      <w:rFonts w:ascii="Arial" w:hAnsi="Arial" w:cs="Arial"/>
                      <w:sz w:val="24"/>
                      <w:szCs w:val="24"/>
                    </w:rPr>
                    <w:t>TBC</w:t>
                  </w:r>
                </w:p>
              </w:tc>
              <w:tc>
                <w:tcPr>
                  <w:tcW w:w="1134" w:type="dxa"/>
                  <w:shd w:val="clear" w:color="auto" w:fill="auto"/>
                </w:tcPr>
                <w:p w14:paraId="6D662C6C" w14:textId="77777777" w:rsidR="00DC62C5" w:rsidRPr="00537EB0" w:rsidRDefault="00DC62C5" w:rsidP="00DC62C5">
                  <w:pPr>
                    <w:rPr>
                      <w:rFonts w:ascii="Arial" w:hAnsi="Arial" w:cs="Arial"/>
                      <w:sz w:val="24"/>
                      <w:szCs w:val="24"/>
                    </w:rPr>
                  </w:pPr>
                  <w:r w:rsidRPr="00537EB0">
                    <w:rPr>
                      <w:rFonts w:ascii="Arial" w:hAnsi="Arial" w:cs="Arial"/>
                      <w:sz w:val="24"/>
                      <w:szCs w:val="24"/>
                    </w:rPr>
                    <w:t>TBC</w:t>
                  </w:r>
                </w:p>
              </w:tc>
              <w:tc>
                <w:tcPr>
                  <w:tcW w:w="1417" w:type="dxa"/>
                  <w:shd w:val="clear" w:color="auto" w:fill="auto"/>
                </w:tcPr>
                <w:p w14:paraId="1A965116" w14:textId="77777777" w:rsidR="00DC62C5" w:rsidRPr="00537EB0" w:rsidRDefault="00DC62C5" w:rsidP="00DC62C5">
                  <w:pPr>
                    <w:rPr>
                      <w:rFonts w:ascii="Arial" w:hAnsi="Arial" w:cs="Arial"/>
                      <w:sz w:val="24"/>
                      <w:szCs w:val="24"/>
                    </w:rPr>
                  </w:pPr>
                </w:p>
              </w:tc>
            </w:tr>
            <w:tr w:rsidR="00DC62C5" w:rsidRPr="00537EB0" w14:paraId="6EECE837" w14:textId="77777777" w:rsidTr="00537EB0">
              <w:trPr>
                <w:trHeight w:val="48"/>
              </w:trPr>
              <w:tc>
                <w:tcPr>
                  <w:tcW w:w="4111" w:type="dxa"/>
                  <w:shd w:val="clear" w:color="auto" w:fill="auto"/>
                </w:tcPr>
                <w:p w14:paraId="3A90706B" w14:textId="77777777" w:rsidR="00DC62C5" w:rsidRPr="00537EB0" w:rsidRDefault="00DC62C5" w:rsidP="00DC62C5">
                  <w:pPr>
                    <w:rPr>
                      <w:rFonts w:ascii="Arial" w:hAnsi="Arial" w:cs="Arial"/>
                      <w:b/>
                      <w:bCs/>
                      <w:sz w:val="24"/>
                      <w:szCs w:val="24"/>
                    </w:rPr>
                  </w:pPr>
                  <w:r w:rsidRPr="00537EB0">
                    <w:rPr>
                      <w:rFonts w:ascii="Arial" w:hAnsi="Arial" w:cs="Arial"/>
                      <w:b/>
                      <w:bCs/>
                      <w:sz w:val="24"/>
                      <w:szCs w:val="24"/>
                    </w:rPr>
                    <w:t>Early Years SEND Funding</w:t>
                  </w:r>
                </w:p>
              </w:tc>
              <w:tc>
                <w:tcPr>
                  <w:tcW w:w="1276" w:type="dxa"/>
                  <w:shd w:val="clear" w:color="auto" w:fill="auto"/>
                </w:tcPr>
                <w:p w14:paraId="6BADA3A6" w14:textId="77777777" w:rsidR="00DC62C5" w:rsidRPr="00537EB0" w:rsidRDefault="00DC62C5" w:rsidP="00DC62C5">
                  <w:pPr>
                    <w:rPr>
                      <w:rFonts w:ascii="Arial" w:hAnsi="Arial" w:cs="Arial"/>
                      <w:sz w:val="24"/>
                      <w:szCs w:val="24"/>
                    </w:rPr>
                  </w:pPr>
                  <w:r w:rsidRPr="00537EB0">
                    <w:rPr>
                      <w:rFonts w:ascii="Arial" w:hAnsi="Arial" w:cs="Arial"/>
                      <w:sz w:val="24"/>
                      <w:szCs w:val="24"/>
                    </w:rPr>
                    <w:t>TBC</w:t>
                  </w:r>
                </w:p>
              </w:tc>
              <w:tc>
                <w:tcPr>
                  <w:tcW w:w="1134" w:type="dxa"/>
                  <w:shd w:val="clear" w:color="auto" w:fill="auto"/>
                </w:tcPr>
                <w:p w14:paraId="4184961B" w14:textId="77777777" w:rsidR="00DC62C5" w:rsidRPr="00537EB0" w:rsidRDefault="00DC62C5" w:rsidP="00DC62C5">
                  <w:pPr>
                    <w:rPr>
                      <w:rFonts w:ascii="Arial" w:hAnsi="Arial" w:cs="Arial"/>
                      <w:sz w:val="24"/>
                      <w:szCs w:val="24"/>
                    </w:rPr>
                  </w:pPr>
                  <w:r w:rsidRPr="00537EB0">
                    <w:rPr>
                      <w:rFonts w:ascii="Arial" w:hAnsi="Arial" w:cs="Arial"/>
                      <w:sz w:val="24"/>
                      <w:szCs w:val="24"/>
                    </w:rPr>
                    <w:t>TBC</w:t>
                  </w:r>
                </w:p>
              </w:tc>
              <w:tc>
                <w:tcPr>
                  <w:tcW w:w="1417" w:type="dxa"/>
                  <w:shd w:val="clear" w:color="auto" w:fill="auto"/>
                </w:tcPr>
                <w:p w14:paraId="7F1EDEFB" w14:textId="77777777" w:rsidR="00DC62C5" w:rsidRPr="00537EB0" w:rsidRDefault="00DC62C5" w:rsidP="00DC62C5">
                  <w:pPr>
                    <w:rPr>
                      <w:rFonts w:ascii="Arial" w:hAnsi="Arial" w:cs="Arial"/>
                      <w:sz w:val="24"/>
                      <w:szCs w:val="24"/>
                    </w:rPr>
                  </w:pPr>
                  <w:r w:rsidRPr="00537EB0">
                    <w:rPr>
                      <w:rFonts w:ascii="Arial" w:hAnsi="Arial" w:cs="Arial"/>
                      <w:sz w:val="24"/>
                      <w:szCs w:val="24"/>
                    </w:rPr>
                    <w:t>1%</w:t>
                  </w:r>
                </w:p>
              </w:tc>
            </w:tr>
            <w:tr w:rsidR="00DC62C5" w:rsidRPr="00537EB0" w14:paraId="0CC25A25" w14:textId="77777777" w:rsidTr="00537EB0">
              <w:trPr>
                <w:trHeight w:val="173"/>
              </w:trPr>
              <w:tc>
                <w:tcPr>
                  <w:tcW w:w="4111" w:type="dxa"/>
                  <w:shd w:val="clear" w:color="auto" w:fill="auto"/>
                </w:tcPr>
                <w:p w14:paraId="54659279" w14:textId="77777777" w:rsidR="00DC62C5" w:rsidRPr="00537EB0" w:rsidRDefault="00DC62C5" w:rsidP="00DC62C5">
                  <w:pPr>
                    <w:rPr>
                      <w:rFonts w:ascii="Arial" w:hAnsi="Arial" w:cs="Arial"/>
                      <w:b/>
                      <w:bCs/>
                      <w:sz w:val="24"/>
                      <w:szCs w:val="24"/>
                    </w:rPr>
                  </w:pPr>
                  <w:r w:rsidRPr="00537EB0">
                    <w:rPr>
                      <w:rFonts w:ascii="Arial" w:hAnsi="Arial" w:cs="Arial"/>
                      <w:b/>
                      <w:bCs/>
                      <w:sz w:val="24"/>
                      <w:szCs w:val="24"/>
                    </w:rPr>
                    <w:t>Pending EHCP</w:t>
                  </w:r>
                </w:p>
              </w:tc>
              <w:tc>
                <w:tcPr>
                  <w:tcW w:w="1276" w:type="dxa"/>
                  <w:shd w:val="clear" w:color="auto" w:fill="auto"/>
                </w:tcPr>
                <w:p w14:paraId="6BB89FED" w14:textId="77777777" w:rsidR="00DC62C5" w:rsidRPr="00537EB0" w:rsidRDefault="00DC62C5" w:rsidP="00DC62C5">
                  <w:pPr>
                    <w:rPr>
                      <w:rFonts w:ascii="Arial" w:hAnsi="Arial" w:cs="Arial"/>
                      <w:sz w:val="24"/>
                      <w:szCs w:val="24"/>
                    </w:rPr>
                  </w:pPr>
                  <w:r w:rsidRPr="00537EB0">
                    <w:rPr>
                      <w:rFonts w:ascii="Arial" w:hAnsi="Arial" w:cs="Arial"/>
                      <w:sz w:val="24"/>
                      <w:szCs w:val="24"/>
                    </w:rPr>
                    <w:t>TBC</w:t>
                  </w:r>
                </w:p>
              </w:tc>
              <w:tc>
                <w:tcPr>
                  <w:tcW w:w="1134" w:type="dxa"/>
                  <w:shd w:val="clear" w:color="auto" w:fill="auto"/>
                </w:tcPr>
                <w:p w14:paraId="0BB4D5BF" w14:textId="77777777" w:rsidR="00DC62C5" w:rsidRPr="00537EB0" w:rsidRDefault="00DC62C5" w:rsidP="00DC62C5">
                  <w:pPr>
                    <w:rPr>
                      <w:rFonts w:ascii="Arial" w:hAnsi="Arial" w:cs="Arial"/>
                      <w:sz w:val="24"/>
                      <w:szCs w:val="24"/>
                    </w:rPr>
                  </w:pPr>
                  <w:r w:rsidRPr="00537EB0">
                    <w:rPr>
                      <w:rFonts w:ascii="Arial" w:hAnsi="Arial" w:cs="Arial"/>
                      <w:sz w:val="24"/>
                      <w:szCs w:val="24"/>
                    </w:rPr>
                    <w:t>TBC</w:t>
                  </w:r>
                </w:p>
              </w:tc>
              <w:tc>
                <w:tcPr>
                  <w:tcW w:w="1417" w:type="dxa"/>
                  <w:shd w:val="clear" w:color="auto" w:fill="auto"/>
                </w:tcPr>
                <w:p w14:paraId="7869AC22" w14:textId="77777777" w:rsidR="00DC62C5" w:rsidRPr="00537EB0" w:rsidRDefault="00DC62C5" w:rsidP="00DC62C5">
                  <w:pPr>
                    <w:rPr>
                      <w:rFonts w:ascii="Arial" w:hAnsi="Arial" w:cs="Arial"/>
                      <w:sz w:val="24"/>
                      <w:szCs w:val="24"/>
                    </w:rPr>
                  </w:pPr>
                  <w:r w:rsidRPr="00537EB0">
                    <w:rPr>
                      <w:rFonts w:ascii="Arial" w:hAnsi="Arial" w:cs="Arial"/>
                      <w:sz w:val="24"/>
                      <w:szCs w:val="24"/>
                    </w:rPr>
                    <w:t>1%</w:t>
                  </w:r>
                </w:p>
              </w:tc>
            </w:tr>
          </w:tbl>
          <w:p w14:paraId="06938D6E" w14:textId="77777777" w:rsidR="00716F3A" w:rsidRPr="00624774" w:rsidRDefault="00716F3A"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SOAP provides a breakdown of the school, its demographic, pupil progress and a summary of the School Development Plan (SDP)</w:t>
            </w:r>
            <w:r w:rsidR="001A3AB4">
              <w:rPr>
                <w:rFonts w:ascii="Arial" w:eastAsia="Times New Roman" w:hAnsi="Arial"/>
                <w:sz w:val="24"/>
                <w:szCs w:val="20"/>
                <w:lang w:eastAsia="en-GB"/>
              </w:rPr>
              <w:t xml:space="preserve"> and Self-evaluation Form (SEF)</w:t>
            </w:r>
            <w:r>
              <w:rPr>
                <w:rFonts w:ascii="Arial" w:eastAsia="Times New Roman" w:hAnsi="Arial"/>
                <w:sz w:val="24"/>
                <w:szCs w:val="20"/>
                <w:lang w:eastAsia="en-GB"/>
              </w:rPr>
              <w:t xml:space="preserve">. This will be updated throughout the year. The most recent addition is the outcome of Year 6 (Y6) autumn assessments. Early Years Foundation stage (EYFS) to Year 5 (Y5) assessments are currently underway. </w:t>
            </w:r>
            <w:r w:rsidR="00957C44">
              <w:rPr>
                <w:rFonts w:ascii="Arial" w:eastAsia="Times New Roman" w:hAnsi="Arial"/>
                <w:sz w:val="24"/>
                <w:szCs w:val="20"/>
                <w:lang w:eastAsia="en-GB"/>
              </w:rPr>
              <w:t xml:space="preserve">Additional progress data will be provided and the SOAP updated for the Spring Standards Committee meeting. </w:t>
            </w:r>
          </w:p>
          <w:p w14:paraId="7DF4E37C" w14:textId="77777777" w:rsidR="00881F61" w:rsidRPr="00624774" w:rsidRDefault="00881F61" w:rsidP="00AE1D4F">
            <w:pPr>
              <w:spacing w:after="0" w:line="240" w:lineRule="auto"/>
              <w:rPr>
                <w:rFonts w:ascii="Arial" w:eastAsia="Times New Roman" w:hAnsi="Arial"/>
                <w:sz w:val="24"/>
                <w:szCs w:val="20"/>
                <w:lang w:eastAsia="en-GB"/>
              </w:rPr>
            </w:pPr>
          </w:p>
          <w:p w14:paraId="2C80ADD4" w14:textId="77777777" w:rsidR="00BD5C1A" w:rsidRPr="00957C44" w:rsidRDefault="00BD5C1A" w:rsidP="00AE1D4F">
            <w:pPr>
              <w:spacing w:after="0" w:line="240" w:lineRule="auto"/>
              <w:rPr>
                <w:rFonts w:ascii="Arial" w:eastAsia="Times New Roman" w:hAnsi="Arial"/>
                <w:sz w:val="24"/>
                <w:szCs w:val="20"/>
                <w:u w:val="single"/>
                <w:lang w:eastAsia="en-GB"/>
              </w:rPr>
            </w:pPr>
            <w:r w:rsidRPr="00624774">
              <w:rPr>
                <w:rFonts w:ascii="Arial" w:eastAsia="Times New Roman" w:hAnsi="Arial"/>
                <w:sz w:val="24"/>
                <w:szCs w:val="20"/>
                <w:u w:val="single"/>
                <w:lang w:eastAsia="en-GB"/>
              </w:rPr>
              <w:t>School context</w:t>
            </w:r>
          </w:p>
          <w:p w14:paraId="2BFA6B51" w14:textId="77777777" w:rsidR="00716F3A" w:rsidRDefault="00716F3A"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school is a larger than average primary school with a mixed demographic.</w:t>
            </w:r>
          </w:p>
          <w:p w14:paraId="44FB30F8" w14:textId="77777777" w:rsidR="00DC62C5" w:rsidRDefault="00DC62C5" w:rsidP="00AE1D4F">
            <w:pPr>
              <w:spacing w:after="0" w:line="240" w:lineRule="auto"/>
              <w:rPr>
                <w:rFonts w:ascii="Arial" w:eastAsia="Times New Roman" w:hAnsi="Arial"/>
                <w:sz w:val="24"/>
                <w:szCs w:val="20"/>
                <w:lang w:eastAsia="en-GB"/>
              </w:rPr>
            </w:pPr>
          </w:p>
          <w:p w14:paraId="5B95CD12" w14:textId="77777777" w:rsidR="00DC62C5" w:rsidRDefault="00DC62C5" w:rsidP="00AE1D4F">
            <w:pPr>
              <w:spacing w:after="0" w:line="240" w:lineRule="auto"/>
              <w:rPr>
                <w:rFonts w:ascii="Arial" w:eastAsia="Times New Roman" w:hAnsi="Arial"/>
                <w:sz w:val="24"/>
                <w:szCs w:val="20"/>
                <w:u w:val="single"/>
                <w:lang w:eastAsia="en-GB"/>
              </w:rPr>
            </w:pPr>
          </w:p>
          <w:p w14:paraId="1A2A7DCC" w14:textId="77777777" w:rsidR="00342A3D" w:rsidRPr="00342A3D" w:rsidRDefault="00342A3D" w:rsidP="00AE1D4F">
            <w:pPr>
              <w:spacing w:after="0" w:line="240" w:lineRule="auto"/>
              <w:rPr>
                <w:rFonts w:ascii="Arial" w:eastAsia="Times New Roman" w:hAnsi="Arial"/>
                <w:sz w:val="24"/>
                <w:szCs w:val="20"/>
                <w:u w:val="single"/>
                <w:lang w:eastAsia="en-GB"/>
              </w:rPr>
            </w:pPr>
            <w:r>
              <w:rPr>
                <w:rFonts w:ascii="Arial" w:eastAsia="Times New Roman" w:hAnsi="Arial"/>
                <w:sz w:val="24"/>
                <w:szCs w:val="20"/>
                <w:u w:val="single"/>
                <w:lang w:eastAsia="en-GB"/>
              </w:rPr>
              <w:t xml:space="preserve">School </w:t>
            </w:r>
            <w:r w:rsidRPr="00342A3D">
              <w:rPr>
                <w:rFonts w:ascii="Arial" w:eastAsia="Times New Roman" w:hAnsi="Arial"/>
                <w:sz w:val="24"/>
                <w:szCs w:val="20"/>
                <w:u w:val="single"/>
                <w:lang w:eastAsia="en-GB"/>
              </w:rPr>
              <w:t>Self-Evaluation Form (SEF)</w:t>
            </w:r>
          </w:p>
          <w:p w14:paraId="5220BBB2" w14:textId="77777777" w:rsidR="00342A3D" w:rsidRDefault="00342A3D" w:rsidP="00AE1D4F">
            <w:pPr>
              <w:spacing w:after="0" w:line="240" w:lineRule="auto"/>
              <w:rPr>
                <w:rFonts w:ascii="Arial" w:eastAsia="Times New Roman" w:hAnsi="Arial"/>
                <w:sz w:val="24"/>
                <w:szCs w:val="20"/>
                <w:lang w:eastAsia="en-GB"/>
              </w:rPr>
            </w:pPr>
          </w:p>
          <w:p w14:paraId="346467A9" w14:textId="77777777" w:rsidR="001A3AB4" w:rsidRDefault="001A3AB4"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Going forward schools will no longer be graded with a </w:t>
            </w:r>
            <w:r w:rsidR="00342A3D">
              <w:rPr>
                <w:rFonts w:ascii="Arial" w:eastAsia="Times New Roman" w:hAnsi="Arial"/>
                <w:sz w:val="24"/>
                <w:szCs w:val="20"/>
                <w:lang w:eastAsia="en-GB"/>
              </w:rPr>
              <w:t>one-word</w:t>
            </w:r>
            <w:r>
              <w:rPr>
                <w:rFonts w:ascii="Arial" w:eastAsia="Times New Roman" w:hAnsi="Arial"/>
                <w:sz w:val="24"/>
                <w:szCs w:val="20"/>
                <w:lang w:eastAsia="en-GB"/>
              </w:rPr>
              <w:t xml:space="preserve"> judgement</w:t>
            </w:r>
            <w:r w:rsidR="00342A3D">
              <w:rPr>
                <w:rFonts w:ascii="Arial" w:eastAsia="Times New Roman" w:hAnsi="Arial"/>
                <w:sz w:val="24"/>
                <w:szCs w:val="20"/>
                <w:lang w:eastAsia="en-GB"/>
              </w:rPr>
              <w:t xml:space="preserve"> and judgement will be provided per area although this will not be confirmed until the publication of the new Ofsted framework in September 2025. </w:t>
            </w:r>
          </w:p>
          <w:p w14:paraId="13CB595B" w14:textId="77777777" w:rsidR="001A3AB4" w:rsidRDefault="001A3AB4" w:rsidP="00AE1D4F">
            <w:pPr>
              <w:spacing w:after="0" w:line="240" w:lineRule="auto"/>
              <w:rPr>
                <w:rFonts w:ascii="Arial" w:eastAsia="Times New Roman" w:hAnsi="Arial"/>
                <w:sz w:val="24"/>
                <w:szCs w:val="20"/>
                <w:lang w:eastAsia="en-GB"/>
              </w:rPr>
            </w:pPr>
          </w:p>
          <w:p w14:paraId="7018E7AF" w14:textId="77777777" w:rsidR="00957C44" w:rsidRPr="001A3AB4" w:rsidRDefault="001A3AB4" w:rsidP="00AE1D4F">
            <w:pPr>
              <w:spacing w:after="0" w:line="240" w:lineRule="auto"/>
              <w:rPr>
                <w:rFonts w:ascii="Arial" w:eastAsia="Times New Roman" w:hAnsi="Arial"/>
                <w:i/>
                <w:iCs/>
                <w:sz w:val="24"/>
                <w:szCs w:val="20"/>
                <w:lang w:eastAsia="en-GB"/>
              </w:rPr>
            </w:pPr>
            <w:r>
              <w:rPr>
                <w:rFonts w:ascii="Arial" w:eastAsia="Times New Roman" w:hAnsi="Arial"/>
                <w:sz w:val="24"/>
                <w:szCs w:val="20"/>
                <w:lang w:eastAsia="en-GB"/>
              </w:rPr>
              <w:t xml:space="preserve">The HT has used language within the SEF moving away from the Ofsted judgements of </w:t>
            </w:r>
            <w:r>
              <w:rPr>
                <w:rFonts w:ascii="Arial" w:eastAsia="Times New Roman" w:hAnsi="Arial"/>
                <w:i/>
                <w:iCs/>
                <w:sz w:val="24"/>
                <w:szCs w:val="20"/>
                <w:lang w:eastAsia="en-GB"/>
              </w:rPr>
              <w:t xml:space="preserve">outstanding, good and requires improvement </w:t>
            </w:r>
            <w:r>
              <w:rPr>
                <w:rFonts w:ascii="Arial" w:eastAsia="Times New Roman" w:hAnsi="Arial"/>
                <w:sz w:val="24"/>
                <w:szCs w:val="20"/>
                <w:lang w:eastAsia="en-GB"/>
              </w:rPr>
              <w:t xml:space="preserve">to language more suited to the current position of the school. The HT has highlighted areas where the school feel they are </w:t>
            </w:r>
            <w:r>
              <w:rPr>
                <w:rFonts w:ascii="Arial" w:eastAsia="Times New Roman" w:hAnsi="Arial"/>
                <w:i/>
                <w:iCs/>
                <w:sz w:val="24"/>
                <w:szCs w:val="20"/>
                <w:lang w:eastAsia="en-GB"/>
              </w:rPr>
              <w:t xml:space="preserve">highly effective </w:t>
            </w:r>
            <w:r>
              <w:rPr>
                <w:rFonts w:ascii="Arial" w:eastAsia="Times New Roman" w:hAnsi="Arial"/>
                <w:sz w:val="24"/>
                <w:szCs w:val="20"/>
                <w:lang w:eastAsia="en-GB"/>
              </w:rPr>
              <w:t xml:space="preserve">rather than applying the term </w:t>
            </w:r>
            <w:r>
              <w:rPr>
                <w:rFonts w:ascii="Arial" w:eastAsia="Times New Roman" w:hAnsi="Arial"/>
                <w:i/>
                <w:iCs/>
                <w:sz w:val="24"/>
                <w:szCs w:val="20"/>
                <w:lang w:eastAsia="en-GB"/>
              </w:rPr>
              <w:t xml:space="preserve">good. </w:t>
            </w:r>
          </w:p>
          <w:p w14:paraId="6D9C8D39" w14:textId="77777777" w:rsidR="00342A3D" w:rsidRDefault="00342A3D" w:rsidP="00AE1D4F">
            <w:pPr>
              <w:spacing w:after="0" w:line="240" w:lineRule="auto"/>
              <w:rPr>
                <w:rFonts w:ascii="Arial" w:eastAsia="Times New Roman" w:hAnsi="Arial"/>
                <w:sz w:val="24"/>
                <w:szCs w:val="20"/>
                <w:u w:val="single"/>
                <w:lang w:eastAsia="en-GB"/>
              </w:rPr>
            </w:pPr>
          </w:p>
          <w:p w14:paraId="31B98708" w14:textId="77777777" w:rsidR="00342A3D" w:rsidRPr="00342A3D" w:rsidRDefault="00342A3D"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A more detailed SEF will be provided for the Spring term Standards Committee meeting. </w:t>
            </w:r>
          </w:p>
          <w:p w14:paraId="675E05EE" w14:textId="77777777" w:rsidR="00957C44" w:rsidRDefault="00957C44" w:rsidP="00AE1D4F">
            <w:pPr>
              <w:spacing w:after="0" w:line="240" w:lineRule="auto"/>
              <w:rPr>
                <w:rFonts w:ascii="Arial" w:eastAsia="Times New Roman" w:hAnsi="Arial"/>
                <w:sz w:val="24"/>
                <w:szCs w:val="20"/>
                <w:u w:val="single"/>
                <w:lang w:eastAsia="en-GB"/>
              </w:rPr>
            </w:pPr>
          </w:p>
          <w:p w14:paraId="665B2D6C" w14:textId="77777777" w:rsidR="00957C44" w:rsidRDefault="00342A3D" w:rsidP="00AE1D4F">
            <w:pPr>
              <w:spacing w:after="0" w:line="240" w:lineRule="auto"/>
              <w:rPr>
                <w:rFonts w:ascii="Arial" w:eastAsia="Times New Roman" w:hAnsi="Arial"/>
                <w:sz w:val="24"/>
                <w:szCs w:val="20"/>
                <w:u w:val="single"/>
                <w:lang w:eastAsia="en-GB"/>
              </w:rPr>
            </w:pPr>
            <w:r>
              <w:rPr>
                <w:rFonts w:ascii="Arial" w:eastAsia="Times New Roman" w:hAnsi="Arial"/>
                <w:sz w:val="24"/>
                <w:szCs w:val="20"/>
                <w:u w:val="single"/>
                <w:lang w:eastAsia="en-GB"/>
              </w:rPr>
              <w:t>School Development Plan (SDP)</w:t>
            </w:r>
          </w:p>
          <w:p w14:paraId="2FC17F8B" w14:textId="77777777" w:rsidR="00342A3D" w:rsidRDefault="00342A3D" w:rsidP="00AE1D4F">
            <w:pPr>
              <w:spacing w:after="0" w:line="240" w:lineRule="auto"/>
              <w:rPr>
                <w:rFonts w:ascii="Arial" w:eastAsia="Times New Roman" w:hAnsi="Arial"/>
                <w:sz w:val="24"/>
                <w:szCs w:val="20"/>
                <w:u w:val="single"/>
                <w:lang w:eastAsia="en-GB"/>
              </w:rPr>
            </w:pPr>
          </w:p>
          <w:p w14:paraId="76EE0AB0" w14:textId="46330047" w:rsidR="00342A3D" w:rsidRDefault="6D233ADF" w:rsidP="00AE1D4F">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 SDP provides specific measurable objective beginning in 2012. This is an ongoing process, where the SDP is coded green this shows the objective is complete and embedded. Those colour coded amber are those which are ongoing. This is a 5-year plan which is </w:t>
            </w:r>
            <w:r w:rsidR="2769E35F" w:rsidRPr="340B8ED9">
              <w:rPr>
                <w:rFonts w:ascii="Arial" w:eastAsia="Times New Roman" w:hAnsi="Arial"/>
                <w:sz w:val="24"/>
                <w:szCs w:val="24"/>
                <w:lang w:eastAsia="en-GB"/>
              </w:rPr>
              <w:t>ending</w:t>
            </w:r>
            <w:r w:rsidRPr="340B8ED9">
              <w:rPr>
                <w:rFonts w:ascii="Arial" w:eastAsia="Times New Roman" w:hAnsi="Arial"/>
                <w:sz w:val="24"/>
                <w:szCs w:val="24"/>
                <w:lang w:eastAsia="en-GB"/>
              </w:rPr>
              <w:t xml:space="preserve"> at the end of the 2024-25 academic year. This is linked to Ofsted judgements and outcomes and the staff are working hard to make the necessary progress. </w:t>
            </w:r>
          </w:p>
          <w:p w14:paraId="0A4F7224" w14:textId="77777777" w:rsidR="00342A3D" w:rsidRDefault="00342A3D" w:rsidP="00AE1D4F">
            <w:pPr>
              <w:spacing w:after="0" w:line="240" w:lineRule="auto"/>
              <w:rPr>
                <w:rFonts w:ascii="Arial" w:eastAsia="Times New Roman" w:hAnsi="Arial"/>
                <w:sz w:val="24"/>
                <w:szCs w:val="20"/>
                <w:lang w:eastAsia="en-GB"/>
              </w:rPr>
            </w:pPr>
          </w:p>
          <w:p w14:paraId="09AEF88D" w14:textId="77777777" w:rsidR="00342A3D" w:rsidRPr="00342A3D" w:rsidRDefault="00342A3D"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It is unlikely that all pupils will complete Read, Write Inc. (RWI) therefore this objective will remain colour coded amber. </w:t>
            </w:r>
          </w:p>
          <w:p w14:paraId="5AE48A43" w14:textId="77777777" w:rsidR="00957C44" w:rsidRDefault="00957C44" w:rsidP="00AE1D4F">
            <w:pPr>
              <w:spacing w:after="0" w:line="240" w:lineRule="auto"/>
              <w:rPr>
                <w:rFonts w:ascii="Arial" w:eastAsia="Times New Roman" w:hAnsi="Arial"/>
                <w:sz w:val="24"/>
                <w:szCs w:val="20"/>
                <w:u w:val="single"/>
                <w:lang w:eastAsia="en-GB"/>
              </w:rPr>
            </w:pPr>
          </w:p>
          <w:p w14:paraId="448E6D60" w14:textId="77777777" w:rsidR="00957C44" w:rsidRDefault="00342A3D"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Subject leaders are raising standards across the school in all areas. </w:t>
            </w:r>
            <w:r w:rsidR="00F71B8B">
              <w:rPr>
                <w:rFonts w:ascii="Arial" w:eastAsia="Times New Roman" w:hAnsi="Arial"/>
                <w:sz w:val="24"/>
                <w:szCs w:val="20"/>
                <w:lang w:eastAsia="en-GB"/>
              </w:rPr>
              <w:t xml:space="preserve">Staff are working with Curriculum leads. </w:t>
            </w:r>
          </w:p>
          <w:p w14:paraId="50F40DEB" w14:textId="77777777" w:rsidR="00F71B8B" w:rsidRDefault="00F71B8B" w:rsidP="00AE1D4F">
            <w:pPr>
              <w:spacing w:after="0" w:line="240" w:lineRule="auto"/>
              <w:rPr>
                <w:rFonts w:ascii="Arial" w:eastAsia="Times New Roman" w:hAnsi="Arial"/>
                <w:sz w:val="24"/>
                <w:szCs w:val="20"/>
                <w:lang w:eastAsia="en-GB"/>
              </w:rPr>
            </w:pPr>
          </w:p>
          <w:p w14:paraId="08B80AD8" w14:textId="77777777" w:rsidR="00F71B8B" w:rsidRDefault="00F71B8B"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Rising Stars group is undertaking assessments this week which will be presented to Governors during the Spring term. </w:t>
            </w:r>
          </w:p>
          <w:p w14:paraId="77A52294" w14:textId="77777777" w:rsidR="00F71B8B" w:rsidRDefault="00F71B8B" w:rsidP="00AE1D4F">
            <w:pPr>
              <w:spacing w:after="0" w:line="240" w:lineRule="auto"/>
              <w:rPr>
                <w:rFonts w:ascii="Arial" w:eastAsia="Times New Roman" w:hAnsi="Arial"/>
                <w:sz w:val="24"/>
                <w:szCs w:val="20"/>
                <w:lang w:eastAsia="en-GB"/>
              </w:rPr>
            </w:pPr>
          </w:p>
          <w:p w14:paraId="0C2026FF" w14:textId="77777777" w:rsidR="00F71B8B" w:rsidRPr="00342A3D" w:rsidRDefault="004A2F16" w:rsidP="00AE1D4F">
            <w:pPr>
              <w:spacing w:after="0" w:line="240" w:lineRule="auto"/>
              <w:rPr>
                <w:rFonts w:ascii="Arial" w:eastAsia="Times New Roman" w:hAnsi="Arial"/>
                <w:sz w:val="24"/>
                <w:szCs w:val="20"/>
                <w:lang w:eastAsia="en-GB"/>
              </w:rPr>
            </w:pPr>
            <w:r>
              <w:rPr>
                <w:rFonts w:ascii="Arial" w:eastAsia="Times New Roman" w:hAnsi="Arial"/>
                <w:sz w:val="24"/>
                <w:szCs w:val="20"/>
                <w:lang w:eastAsia="en-GB"/>
              </w:rPr>
              <w:t>A new objective is included in the</w:t>
            </w:r>
            <w:r w:rsidR="00F71B8B">
              <w:rPr>
                <w:rFonts w:ascii="Arial" w:eastAsia="Times New Roman" w:hAnsi="Arial"/>
                <w:sz w:val="24"/>
                <w:szCs w:val="20"/>
                <w:lang w:eastAsia="en-GB"/>
              </w:rPr>
              <w:t xml:space="preserve"> added to the SDP. Training was attended by the HT and DHT which focused upon the science of learning</w:t>
            </w:r>
            <w:r w:rsidR="003D5243">
              <w:rPr>
                <w:rFonts w:ascii="Arial" w:eastAsia="Times New Roman" w:hAnsi="Arial"/>
                <w:sz w:val="24"/>
                <w:szCs w:val="20"/>
                <w:lang w:eastAsia="en-GB"/>
              </w:rPr>
              <w:t xml:space="preserve">, capacity for learning and strategies to support learning. This training was provided by the school’s Senior Schools Quality Assurance Officer (SSQA). This training will be delivered to staff during the next inset day. </w:t>
            </w:r>
          </w:p>
          <w:p w14:paraId="007DCDA8" w14:textId="77777777" w:rsidR="00957C44" w:rsidRDefault="00957C44" w:rsidP="00AE1D4F">
            <w:pPr>
              <w:spacing w:after="0" w:line="240" w:lineRule="auto"/>
              <w:rPr>
                <w:rFonts w:ascii="Arial" w:eastAsia="Times New Roman" w:hAnsi="Arial"/>
                <w:sz w:val="24"/>
                <w:szCs w:val="20"/>
                <w:u w:val="single"/>
                <w:lang w:eastAsia="en-GB"/>
              </w:rPr>
            </w:pPr>
          </w:p>
          <w:p w14:paraId="450EA2D7" w14:textId="2D8A0BF3" w:rsidR="00F71B8B" w:rsidRDefault="63C864BF" w:rsidP="00AE1D4F">
            <w:pPr>
              <w:spacing w:after="0" w:line="240" w:lineRule="auto"/>
              <w:rPr>
                <w:rFonts w:ascii="Arial" w:eastAsia="Times New Roman" w:hAnsi="Arial"/>
                <w:sz w:val="24"/>
                <w:szCs w:val="20"/>
                <w:u w:val="single"/>
                <w:lang w:eastAsia="en-GB"/>
              </w:rPr>
            </w:pPr>
            <w:r w:rsidRPr="0F109DE9">
              <w:rPr>
                <w:rFonts w:ascii="Arial" w:eastAsia="Times New Roman" w:hAnsi="Arial"/>
                <w:sz w:val="24"/>
                <w:szCs w:val="24"/>
                <w:u w:val="single"/>
                <w:lang w:eastAsia="en-GB"/>
              </w:rPr>
              <w:t>Attendance</w:t>
            </w:r>
          </w:p>
          <w:p w14:paraId="749A0EFA" w14:textId="082B51F6" w:rsidR="00F71B8B" w:rsidRDefault="44F9F1D9" w:rsidP="00F71B8B">
            <w:pPr>
              <w:spacing w:after="0" w:line="240" w:lineRule="auto"/>
              <w:rPr>
                <w:rFonts w:ascii="Arial" w:hAnsi="Arial" w:cs="Arial"/>
                <w:sz w:val="24"/>
                <w:szCs w:val="24"/>
              </w:rPr>
            </w:pPr>
            <w:r w:rsidRPr="340B8ED9">
              <w:rPr>
                <w:rFonts w:ascii="Arial" w:hAnsi="Arial" w:cs="Arial"/>
                <w:sz w:val="24"/>
                <w:szCs w:val="24"/>
              </w:rPr>
              <w:t>Attendance is significantly improving. Attendance will always be an issue at the school</w:t>
            </w:r>
            <w:r w:rsidR="261843C5" w:rsidRPr="340B8ED9">
              <w:rPr>
                <w:rFonts w:ascii="Arial" w:hAnsi="Arial" w:cs="Arial"/>
                <w:sz w:val="24"/>
                <w:szCs w:val="24"/>
              </w:rPr>
              <w:t xml:space="preserve">. </w:t>
            </w:r>
            <w:r w:rsidRPr="340B8ED9">
              <w:rPr>
                <w:rFonts w:ascii="Arial" w:hAnsi="Arial" w:cs="Arial"/>
                <w:sz w:val="24"/>
                <w:szCs w:val="24"/>
              </w:rPr>
              <w:t xml:space="preserve">At the close of the academic year, attendance was 94% with 18.7% of pupils classed as persistently absent. The latter has significantly decreased (18.7%) when compared with figures from July 2023 (22.4%). The national average attendance for 2023-24 was approximately 94%. The school is now in-line with national average. </w:t>
            </w:r>
          </w:p>
          <w:p w14:paraId="3DD355C9" w14:textId="77777777" w:rsidR="00F71B8B" w:rsidRDefault="00F71B8B" w:rsidP="00AE1D4F">
            <w:pPr>
              <w:spacing w:after="0" w:line="240" w:lineRule="auto"/>
              <w:rPr>
                <w:rFonts w:ascii="Arial" w:eastAsia="Times New Roman" w:hAnsi="Arial"/>
                <w:sz w:val="24"/>
                <w:szCs w:val="20"/>
                <w:lang w:eastAsia="en-GB"/>
              </w:rPr>
            </w:pPr>
          </w:p>
          <w:p w14:paraId="269CEC23" w14:textId="23F9375B" w:rsidR="00F71B8B" w:rsidRDefault="63C864BF" w:rsidP="00AE1D4F">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The </w:t>
            </w:r>
            <w:r w:rsidR="0A959180" w:rsidRPr="0F109DE9">
              <w:rPr>
                <w:rFonts w:ascii="Arial" w:eastAsia="Times New Roman" w:hAnsi="Arial"/>
                <w:sz w:val="24"/>
                <w:szCs w:val="24"/>
                <w:lang w:eastAsia="en-GB"/>
              </w:rPr>
              <w:t>school's</w:t>
            </w:r>
            <w:r w:rsidRPr="0F109DE9">
              <w:rPr>
                <w:rFonts w:ascii="Arial" w:eastAsia="Times New Roman" w:hAnsi="Arial"/>
                <w:sz w:val="24"/>
                <w:szCs w:val="24"/>
                <w:lang w:eastAsia="en-GB"/>
              </w:rPr>
              <w:t xml:space="preserve"> overall attendance percentage is above the national level. The school are doing all they can to ensure that parents are engaging and ensuring attendance and safeguarding is always high on the agenda. Where it is impossible to improve the attendance of a particular pupil such as those moved out of the area and are not allocated a local school, a case study will be created to show all support offered. </w:t>
            </w:r>
          </w:p>
          <w:p w14:paraId="1A81F0B1" w14:textId="77777777" w:rsidR="00F71B8B" w:rsidRPr="003D5243" w:rsidRDefault="00F71B8B" w:rsidP="00AE1D4F">
            <w:pPr>
              <w:spacing w:after="0" w:line="240" w:lineRule="auto"/>
              <w:rPr>
                <w:rFonts w:ascii="Arial" w:eastAsia="Times New Roman" w:hAnsi="Arial"/>
                <w:sz w:val="24"/>
                <w:szCs w:val="20"/>
                <w:u w:val="single"/>
                <w:lang w:eastAsia="en-GB"/>
              </w:rPr>
            </w:pPr>
          </w:p>
          <w:p w14:paraId="3034CF7A" w14:textId="77777777" w:rsidR="00F71B8B" w:rsidRPr="003D5243" w:rsidRDefault="003D5243" w:rsidP="00AE1D4F">
            <w:pPr>
              <w:spacing w:after="0" w:line="240" w:lineRule="auto"/>
              <w:rPr>
                <w:rFonts w:ascii="Arial" w:eastAsia="Times New Roman" w:hAnsi="Arial"/>
                <w:sz w:val="24"/>
                <w:szCs w:val="20"/>
                <w:u w:val="single"/>
                <w:lang w:eastAsia="en-GB"/>
              </w:rPr>
            </w:pPr>
            <w:r w:rsidRPr="003D5243">
              <w:rPr>
                <w:rFonts w:ascii="Arial" w:eastAsia="Times New Roman" w:hAnsi="Arial"/>
                <w:sz w:val="24"/>
                <w:szCs w:val="20"/>
                <w:u w:val="single"/>
                <w:lang w:eastAsia="en-GB"/>
              </w:rPr>
              <w:t>Quality Assurance Report (QA)</w:t>
            </w:r>
          </w:p>
          <w:p w14:paraId="777C5456" w14:textId="77777777" w:rsidR="00957C44" w:rsidRDefault="003D5243" w:rsidP="00957C44">
            <w:pPr>
              <w:tabs>
                <w:tab w:val="left" w:pos="1212"/>
              </w:tabs>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HT directed Governors to the overall comment within the QA report. </w:t>
            </w:r>
          </w:p>
          <w:p w14:paraId="717AAFBA" w14:textId="77777777" w:rsidR="003D5243" w:rsidRDefault="003D5243" w:rsidP="00957C44">
            <w:pPr>
              <w:tabs>
                <w:tab w:val="left" w:pos="1212"/>
              </w:tabs>
              <w:spacing w:after="0" w:line="240" w:lineRule="auto"/>
              <w:rPr>
                <w:rFonts w:ascii="Arial" w:eastAsia="Times New Roman" w:hAnsi="Arial"/>
                <w:sz w:val="24"/>
                <w:szCs w:val="20"/>
                <w:lang w:eastAsia="en-GB"/>
              </w:rPr>
            </w:pPr>
          </w:p>
          <w:p w14:paraId="59337AC7" w14:textId="77777777" w:rsidR="003D5243" w:rsidRDefault="04262FEC" w:rsidP="00957C44">
            <w:pPr>
              <w:tabs>
                <w:tab w:val="left" w:pos="1212"/>
              </w:tabs>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The SSQA stated “progress is rapid and needs to be applauded”</w:t>
            </w:r>
          </w:p>
          <w:p w14:paraId="56EE48EE" w14:textId="77777777" w:rsidR="00747146" w:rsidRPr="00747146" w:rsidRDefault="00747146" w:rsidP="00747146">
            <w:pPr>
              <w:tabs>
                <w:tab w:val="left" w:pos="1212"/>
              </w:tabs>
              <w:spacing w:after="0" w:line="240" w:lineRule="auto"/>
              <w:rPr>
                <w:rFonts w:ascii="Arial" w:eastAsia="Times New Roman" w:hAnsi="Arial"/>
                <w:sz w:val="24"/>
                <w:szCs w:val="24"/>
                <w:lang w:eastAsia="en-GB"/>
              </w:rPr>
            </w:pPr>
          </w:p>
          <w:p w14:paraId="4840F514" w14:textId="28807622" w:rsidR="003D5243" w:rsidRPr="004A2F16" w:rsidRDefault="75529490" w:rsidP="004A2F16">
            <w:pPr>
              <w:rPr>
                <w:rFonts w:ascii="Arial" w:hAnsi="Arial" w:cs="Arial"/>
                <w:sz w:val="24"/>
                <w:szCs w:val="24"/>
                <w:lang w:val="en-US"/>
              </w:rPr>
            </w:pPr>
            <w:r w:rsidRPr="0F109DE9">
              <w:rPr>
                <w:rFonts w:ascii="Arial" w:hAnsi="Arial" w:cs="Arial"/>
                <w:sz w:val="24"/>
                <w:szCs w:val="24"/>
                <w:lang w:val="en-US"/>
              </w:rPr>
              <w:t xml:space="preserve">The statutory outcomes for the school are exceeding pre-pandemic levels in pupil progress. </w:t>
            </w:r>
          </w:p>
          <w:p w14:paraId="7B876EB0" w14:textId="6F46FF15" w:rsidR="00747146" w:rsidRDefault="71E0CDFE" w:rsidP="00957C44">
            <w:pPr>
              <w:tabs>
                <w:tab w:val="left" w:pos="1212"/>
              </w:tabs>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 SSQA visited the school 10.04.2024. The visit focused upon attendance. </w:t>
            </w:r>
            <w:r w:rsidR="75B96086" w:rsidRPr="340B8ED9">
              <w:rPr>
                <w:rFonts w:ascii="Arial" w:eastAsia="Times New Roman" w:hAnsi="Arial"/>
                <w:sz w:val="24"/>
                <w:szCs w:val="24"/>
                <w:lang w:eastAsia="en-GB"/>
              </w:rPr>
              <w:t xml:space="preserve">The SSQA, undertook at deep dive in the school’s attendance processes and practices. The </w:t>
            </w:r>
            <w:r w:rsidR="32C663CC" w:rsidRPr="340B8ED9">
              <w:rPr>
                <w:rFonts w:ascii="Arial" w:eastAsia="Times New Roman" w:hAnsi="Arial"/>
                <w:sz w:val="24"/>
                <w:szCs w:val="24"/>
                <w:lang w:eastAsia="en-GB"/>
              </w:rPr>
              <w:t>school's</w:t>
            </w:r>
            <w:r w:rsidR="75B96086" w:rsidRPr="340B8ED9">
              <w:rPr>
                <w:rFonts w:ascii="Arial" w:eastAsia="Times New Roman" w:hAnsi="Arial"/>
                <w:sz w:val="24"/>
                <w:szCs w:val="24"/>
                <w:lang w:eastAsia="en-GB"/>
              </w:rPr>
              <w:t xml:space="preserve"> persistent absentee </w:t>
            </w:r>
            <w:r w:rsidRPr="340B8ED9">
              <w:rPr>
                <w:rFonts w:ascii="Arial" w:eastAsia="Times New Roman" w:hAnsi="Arial"/>
                <w:sz w:val="24"/>
                <w:szCs w:val="24"/>
                <w:lang w:eastAsia="en-GB"/>
              </w:rPr>
              <w:t>percentage</w:t>
            </w:r>
            <w:r w:rsidR="75B96086" w:rsidRPr="340B8ED9">
              <w:rPr>
                <w:rFonts w:ascii="Arial" w:eastAsia="Times New Roman" w:hAnsi="Arial"/>
                <w:sz w:val="24"/>
                <w:szCs w:val="24"/>
                <w:lang w:eastAsia="en-GB"/>
              </w:rPr>
              <w:t xml:space="preserve"> is now below the national average. This is a significant achievement. All interactions and interventions are recorded by the school’s attendance officer.</w:t>
            </w:r>
          </w:p>
          <w:p w14:paraId="2908EB2C" w14:textId="77777777" w:rsidR="00747146" w:rsidRDefault="00747146" w:rsidP="00957C44">
            <w:pPr>
              <w:tabs>
                <w:tab w:val="left" w:pos="1212"/>
              </w:tabs>
              <w:spacing w:after="0" w:line="240" w:lineRule="auto"/>
              <w:rPr>
                <w:rFonts w:ascii="Arial" w:eastAsia="Times New Roman" w:hAnsi="Arial"/>
                <w:sz w:val="24"/>
                <w:szCs w:val="20"/>
                <w:lang w:eastAsia="en-GB"/>
              </w:rPr>
            </w:pPr>
          </w:p>
          <w:p w14:paraId="15C012C2" w14:textId="77777777" w:rsidR="003D5243" w:rsidRDefault="003D5243" w:rsidP="00957C44">
            <w:pPr>
              <w:tabs>
                <w:tab w:val="left" w:pos="1212"/>
              </w:tabs>
              <w:spacing w:after="0" w:line="240" w:lineRule="auto"/>
              <w:rPr>
                <w:rFonts w:ascii="Arial" w:eastAsia="Times New Roman" w:hAnsi="Arial"/>
                <w:i/>
                <w:iCs/>
                <w:sz w:val="24"/>
                <w:szCs w:val="20"/>
                <w:lang w:eastAsia="en-GB"/>
              </w:rPr>
            </w:pPr>
            <w:r>
              <w:rPr>
                <w:rFonts w:ascii="Arial" w:eastAsia="Times New Roman" w:hAnsi="Arial"/>
                <w:i/>
                <w:iCs/>
                <w:sz w:val="24"/>
                <w:szCs w:val="20"/>
                <w:lang w:eastAsia="en-GB"/>
              </w:rPr>
              <w:t>Q Year 1(Y1) has the highest number of pupils with SEND, is this impacting whole school attendance?</w:t>
            </w:r>
          </w:p>
          <w:p w14:paraId="668B7465" w14:textId="4C152C91" w:rsidR="003D5243" w:rsidRDefault="75B96086" w:rsidP="00957C44">
            <w:pPr>
              <w:tabs>
                <w:tab w:val="left" w:pos="1212"/>
              </w:tabs>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There are disadvantaged pupils within Y1 as well as pupils with SEND. </w:t>
            </w:r>
            <w:r w:rsidR="1950FC5C" w:rsidRPr="340B8ED9">
              <w:rPr>
                <w:rFonts w:ascii="Arial" w:eastAsia="Times New Roman" w:hAnsi="Arial"/>
                <w:sz w:val="24"/>
                <w:szCs w:val="24"/>
                <w:lang w:eastAsia="en-GB"/>
              </w:rPr>
              <w:t>Across</w:t>
            </w:r>
            <w:r w:rsidRPr="340B8ED9">
              <w:rPr>
                <w:rFonts w:ascii="Arial" w:eastAsia="Times New Roman" w:hAnsi="Arial"/>
                <w:sz w:val="24"/>
                <w:szCs w:val="24"/>
                <w:lang w:eastAsia="en-GB"/>
              </w:rPr>
              <w:t xml:space="preserve"> the school the attendance of SEND pupils is good. There is a new issue affecting the school which is overseas travel. </w:t>
            </w:r>
          </w:p>
          <w:p w14:paraId="121FD38A" w14:textId="77777777" w:rsidR="003D5243" w:rsidRDefault="003D5243" w:rsidP="00957C44">
            <w:pPr>
              <w:tabs>
                <w:tab w:val="left" w:pos="1212"/>
              </w:tabs>
              <w:spacing w:after="0" w:line="240" w:lineRule="auto"/>
              <w:rPr>
                <w:rFonts w:ascii="Arial" w:eastAsia="Times New Roman" w:hAnsi="Arial"/>
                <w:sz w:val="24"/>
                <w:szCs w:val="20"/>
                <w:lang w:eastAsia="en-GB"/>
              </w:rPr>
            </w:pPr>
          </w:p>
          <w:p w14:paraId="53224115" w14:textId="77777777" w:rsidR="003D5243" w:rsidRPr="003D5243" w:rsidRDefault="003D5243" w:rsidP="00957C44">
            <w:pPr>
              <w:tabs>
                <w:tab w:val="left" w:pos="1212"/>
              </w:tabs>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school will face a further Ofsted inspection this academic year. </w:t>
            </w:r>
            <w:r w:rsidR="00747146">
              <w:rPr>
                <w:rFonts w:ascii="Arial" w:eastAsia="Times New Roman" w:hAnsi="Arial"/>
                <w:sz w:val="24"/>
                <w:szCs w:val="20"/>
                <w:lang w:eastAsia="en-GB"/>
              </w:rPr>
              <w:t xml:space="preserve">The call will be received on a Monday morning and inspectors will arrive the following day. </w:t>
            </w:r>
          </w:p>
          <w:p w14:paraId="1FE2DD96" w14:textId="77777777" w:rsidR="00FB6A79" w:rsidRPr="00624774" w:rsidRDefault="00FB6A79" w:rsidP="00FB6A79">
            <w:pPr>
              <w:spacing w:after="0" w:line="240" w:lineRule="auto"/>
              <w:rPr>
                <w:rFonts w:ascii="Arial" w:eastAsia="Times New Roman" w:hAnsi="Arial"/>
                <w:sz w:val="24"/>
                <w:szCs w:val="20"/>
                <w:lang w:eastAsia="en-GB"/>
              </w:rPr>
            </w:pPr>
          </w:p>
          <w:p w14:paraId="7A719FF8" w14:textId="1DBF7EA8" w:rsidR="00760CDA" w:rsidRPr="00624774" w:rsidRDefault="4157A7B9"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Governors noted the contents of th</w:t>
            </w:r>
            <w:r w:rsidR="75529490" w:rsidRPr="0F109DE9">
              <w:rPr>
                <w:rFonts w:ascii="Arial" w:eastAsia="Times New Roman" w:hAnsi="Arial"/>
                <w:sz w:val="24"/>
                <w:szCs w:val="24"/>
                <w:lang w:eastAsia="en-GB"/>
              </w:rPr>
              <w:t>e update and thanked the HT for the report.</w:t>
            </w:r>
          </w:p>
          <w:p w14:paraId="7B298C04" w14:textId="34613F2F" w:rsidR="00760CDA" w:rsidRPr="00624774" w:rsidRDefault="00760CDA" w:rsidP="00AE1D4F">
            <w:pPr>
              <w:spacing w:after="0" w:line="240" w:lineRule="auto"/>
              <w:rPr>
                <w:rFonts w:ascii="Arial" w:eastAsia="Times New Roman" w:hAnsi="Arial"/>
                <w:sz w:val="24"/>
                <w:szCs w:val="24"/>
                <w:lang w:eastAsia="en-GB"/>
              </w:rPr>
            </w:pPr>
          </w:p>
        </w:tc>
      </w:tr>
      <w:tr w:rsidR="00AE1D4F" w:rsidRPr="00624774" w14:paraId="6013786A" w14:textId="77777777" w:rsidTr="340B8ED9">
        <w:tc>
          <w:tcPr>
            <w:tcW w:w="670" w:type="dxa"/>
            <w:tcBorders>
              <w:top w:val="single" w:sz="4" w:space="0" w:color="auto"/>
              <w:left w:val="single" w:sz="4" w:space="0" w:color="auto"/>
              <w:bottom w:val="single" w:sz="4" w:space="0" w:color="auto"/>
              <w:right w:val="single" w:sz="4" w:space="0" w:color="auto"/>
            </w:tcBorders>
          </w:tcPr>
          <w:p w14:paraId="27357532" w14:textId="77777777" w:rsidR="00AE1D4F" w:rsidRPr="00624774" w:rsidRDefault="00AE1D4F" w:rsidP="00AE1D4F">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0A4AA058" w14:textId="77777777" w:rsidR="00AE1D4F" w:rsidRPr="00624774" w:rsidRDefault="00AE1D4F" w:rsidP="00AE1D4F">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0D6E08B2" w14:textId="77777777" w:rsidR="00AE1D4F" w:rsidRPr="00624774" w:rsidRDefault="00AE1D4F" w:rsidP="00AE1D4F">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214FD64E" w14:textId="77777777" w:rsidR="00AE1D4F" w:rsidRPr="00624774" w:rsidRDefault="00AE1D4F" w:rsidP="00AE1D4F">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AE1D4F" w:rsidRPr="00624774" w14:paraId="07F023C8" w14:textId="77777777" w:rsidTr="340B8ED9">
        <w:tc>
          <w:tcPr>
            <w:tcW w:w="670" w:type="dxa"/>
            <w:tcBorders>
              <w:top w:val="single" w:sz="4" w:space="0" w:color="auto"/>
              <w:left w:val="single" w:sz="4" w:space="0" w:color="auto"/>
              <w:bottom w:val="single" w:sz="4" w:space="0" w:color="auto"/>
              <w:right w:val="single" w:sz="4" w:space="0" w:color="auto"/>
            </w:tcBorders>
          </w:tcPr>
          <w:p w14:paraId="4BDB5498" w14:textId="77777777" w:rsidR="00AE1D4F" w:rsidRPr="00624774" w:rsidRDefault="00AE1D4F" w:rsidP="00AE1D4F">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2916C19D" w14:textId="77777777" w:rsidR="00760CDA" w:rsidRPr="00624774" w:rsidRDefault="00760CDA" w:rsidP="00747146">
            <w:pPr>
              <w:spacing w:after="0" w:line="240" w:lineRule="auto"/>
              <w:ind w:left="360"/>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74869460" w14:textId="77777777" w:rsidR="00760CDA" w:rsidRPr="00624774" w:rsidRDefault="00760CDA" w:rsidP="00AE1D4F">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187F57B8" w14:textId="77777777" w:rsidR="00AE1D4F" w:rsidRPr="00624774" w:rsidRDefault="00AE1D4F" w:rsidP="00AE1D4F">
            <w:pPr>
              <w:spacing w:after="0" w:line="240" w:lineRule="auto"/>
              <w:rPr>
                <w:rFonts w:ascii="Arial" w:eastAsia="Times New Roman" w:hAnsi="Arial"/>
                <w:sz w:val="24"/>
                <w:szCs w:val="20"/>
                <w:lang w:eastAsia="en-GB"/>
              </w:rPr>
            </w:pPr>
          </w:p>
        </w:tc>
      </w:tr>
    </w:tbl>
    <w:p w14:paraId="54738AF4" w14:textId="77777777" w:rsidR="002D5994" w:rsidRDefault="002D5994" w:rsidP="00AE1D4F">
      <w:pPr>
        <w:spacing w:after="0" w:line="240" w:lineRule="auto"/>
        <w:rPr>
          <w:rFonts w:ascii="Arial" w:eastAsia="Times New Roman" w:hAnsi="Arial"/>
          <w:sz w:val="24"/>
          <w:szCs w:val="20"/>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4"/>
        <w:gridCol w:w="1365"/>
        <w:gridCol w:w="1491"/>
      </w:tblGrid>
      <w:tr w:rsidR="002D5994" w:rsidRPr="00624774" w14:paraId="411FDEE2" w14:textId="77777777" w:rsidTr="003F446E">
        <w:trPr>
          <w:trHeight w:val="300"/>
        </w:trPr>
        <w:tc>
          <w:tcPr>
            <w:tcW w:w="666" w:type="dxa"/>
            <w:tcBorders>
              <w:top w:val="single" w:sz="4" w:space="0" w:color="auto"/>
              <w:left w:val="single" w:sz="4" w:space="0" w:color="auto"/>
              <w:bottom w:val="single" w:sz="4" w:space="0" w:color="auto"/>
              <w:right w:val="single" w:sz="4" w:space="0" w:color="auto"/>
            </w:tcBorders>
            <w:hideMark/>
          </w:tcPr>
          <w:p w14:paraId="4CE4F91D" w14:textId="77777777" w:rsidR="002D5994" w:rsidRPr="00624774" w:rsidRDefault="001F3780" w:rsidP="002D5994">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8</w:t>
            </w:r>
          </w:p>
        </w:tc>
        <w:tc>
          <w:tcPr>
            <w:tcW w:w="9790" w:type="dxa"/>
            <w:gridSpan w:val="3"/>
            <w:tcBorders>
              <w:top w:val="single" w:sz="4" w:space="0" w:color="auto"/>
              <w:left w:val="single" w:sz="4" w:space="0" w:color="auto"/>
              <w:bottom w:val="single" w:sz="4" w:space="0" w:color="auto"/>
              <w:right w:val="single" w:sz="4" w:space="0" w:color="auto"/>
            </w:tcBorders>
            <w:hideMark/>
          </w:tcPr>
          <w:p w14:paraId="5C559733" w14:textId="77777777" w:rsidR="002D5994" w:rsidRPr="00624774" w:rsidRDefault="00755AF2" w:rsidP="002D5994">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Resource </w:t>
            </w:r>
            <w:r w:rsidR="002D5994">
              <w:rPr>
                <w:rFonts w:ascii="Arial" w:eastAsia="Times New Roman" w:hAnsi="Arial"/>
                <w:b/>
                <w:sz w:val="24"/>
                <w:szCs w:val="20"/>
                <w:lang w:eastAsia="en-GB"/>
              </w:rPr>
              <w:t>Committee reports</w:t>
            </w:r>
            <w:r>
              <w:rPr>
                <w:rFonts w:ascii="Arial" w:eastAsia="Times New Roman" w:hAnsi="Arial"/>
                <w:b/>
                <w:sz w:val="24"/>
                <w:szCs w:val="20"/>
                <w:lang w:eastAsia="en-GB"/>
              </w:rPr>
              <w:t xml:space="preserve"> 29.10.2024</w:t>
            </w:r>
          </w:p>
        </w:tc>
      </w:tr>
      <w:tr w:rsidR="002D5994" w:rsidRPr="00624774" w14:paraId="2391F229" w14:textId="77777777" w:rsidTr="003F446E">
        <w:trPr>
          <w:trHeight w:val="300"/>
        </w:trPr>
        <w:tc>
          <w:tcPr>
            <w:tcW w:w="10456" w:type="dxa"/>
            <w:gridSpan w:val="4"/>
            <w:tcBorders>
              <w:top w:val="single" w:sz="4" w:space="0" w:color="auto"/>
              <w:left w:val="single" w:sz="4" w:space="0" w:color="auto"/>
              <w:bottom w:val="single" w:sz="4" w:space="0" w:color="auto"/>
              <w:right w:val="single" w:sz="4" w:space="0" w:color="auto"/>
            </w:tcBorders>
          </w:tcPr>
          <w:p w14:paraId="52ADA0AA" w14:textId="77777777" w:rsidR="005F62E3" w:rsidRDefault="005F62E3"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minutes of the resources committee meeting (29.10.2024) were provided to Governors prior to the meeting for review. The SBM </w:t>
            </w:r>
            <w:r w:rsidR="002D5994">
              <w:rPr>
                <w:rFonts w:ascii="Arial" w:eastAsia="Times New Roman" w:hAnsi="Arial"/>
                <w:sz w:val="24"/>
                <w:szCs w:val="20"/>
                <w:lang w:eastAsia="en-GB"/>
              </w:rPr>
              <w:t>provided a brief overview of the meeting</w:t>
            </w:r>
            <w:r>
              <w:rPr>
                <w:rFonts w:ascii="Arial" w:eastAsia="Times New Roman" w:hAnsi="Arial"/>
                <w:sz w:val="24"/>
                <w:szCs w:val="20"/>
                <w:lang w:eastAsia="en-GB"/>
              </w:rPr>
              <w:t xml:space="preserve">. A more in-depth update will be provided under item 11 on the agenda. </w:t>
            </w:r>
          </w:p>
          <w:p w14:paraId="46ABBD8F" w14:textId="77777777" w:rsidR="005F62E3" w:rsidRDefault="005F62E3" w:rsidP="002D5994">
            <w:pPr>
              <w:spacing w:after="0" w:line="240" w:lineRule="auto"/>
              <w:rPr>
                <w:rFonts w:ascii="Arial" w:eastAsia="Times New Roman" w:hAnsi="Arial"/>
                <w:sz w:val="24"/>
                <w:szCs w:val="20"/>
                <w:lang w:eastAsia="en-GB"/>
              </w:rPr>
            </w:pPr>
          </w:p>
          <w:p w14:paraId="390C6958" w14:textId="77777777" w:rsidR="002D5994" w:rsidRDefault="27CC1A86" w:rsidP="002D5994">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The following items need to be ratified by the governing body</w:t>
            </w:r>
          </w:p>
          <w:p w14:paraId="06BBA33E" w14:textId="77777777" w:rsidR="002D5994" w:rsidRDefault="002D5994" w:rsidP="002D5994">
            <w:pPr>
              <w:spacing w:after="0" w:line="240" w:lineRule="auto"/>
              <w:rPr>
                <w:rFonts w:ascii="Arial" w:eastAsia="Times New Roman" w:hAnsi="Arial"/>
                <w:sz w:val="24"/>
                <w:szCs w:val="20"/>
                <w:lang w:eastAsia="en-GB"/>
              </w:rPr>
            </w:pPr>
          </w:p>
          <w:p w14:paraId="7B82AAD8" w14:textId="77777777" w:rsidR="002D5994" w:rsidRDefault="005F62E3"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Budget Monitoring report</w:t>
            </w:r>
          </w:p>
          <w:p w14:paraId="508681D6" w14:textId="77777777" w:rsidR="005F62E3" w:rsidRDefault="005F62E3"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Budget Changes (Virements)</w:t>
            </w:r>
          </w:p>
          <w:p w14:paraId="6D17B19B" w14:textId="77777777" w:rsidR="005F62E3" w:rsidRDefault="005F62E3"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Scheme of Financial Delegation </w:t>
            </w:r>
          </w:p>
          <w:p w14:paraId="464FCBC1" w14:textId="77777777" w:rsidR="005F62E3" w:rsidRDefault="005F62E3" w:rsidP="002D5994">
            <w:pPr>
              <w:spacing w:after="0" w:line="240" w:lineRule="auto"/>
              <w:rPr>
                <w:rFonts w:ascii="Arial" w:eastAsia="Times New Roman" w:hAnsi="Arial"/>
                <w:sz w:val="24"/>
                <w:szCs w:val="20"/>
                <w:lang w:eastAsia="en-GB"/>
              </w:rPr>
            </w:pPr>
          </w:p>
          <w:p w14:paraId="1414C605" w14:textId="77777777" w:rsidR="002D5994" w:rsidRDefault="002D5994"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No issues were raised and the </w:t>
            </w:r>
            <w:r w:rsidR="005F62E3">
              <w:rPr>
                <w:rFonts w:ascii="Arial" w:eastAsia="Times New Roman" w:hAnsi="Arial"/>
                <w:sz w:val="24"/>
                <w:szCs w:val="20"/>
                <w:lang w:eastAsia="en-GB"/>
              </w:rPr>
              <w:t>B</w:t>
            </w:r>
            <w:r>
              <w:rPr>
                <w:rFonts w:ascii="Arial" w:eastAsia="Times New Roman" w:hAnsi="Arial"/>
                <w:sz w:val="24"/>
                <w:szCs w:val="20"/>
                <w:lang w:eastAsia="en-GB"/>
              </w:rPr>
              <w:t>udget changes</w:t>
            </w:r>
            <w:r w:rsidR="005F62E3">
              <w:rPr>
                <w:rFonts w:ascii="Arial" w:eastAsia="Times New Roman" w:hAnsi="Arial"/>
                <w:sz w:val="24"/>
                <w:szCs w:val="20"/>
                <w:lang w:eastAsia="en-GB"/>
              </w:rPr>
              <w:t xml:space="preserve"> (Virements), Budget monitoring report and Scheme of Financial Delegation</w:t>
            </w:r>
            <w:r>
              <w:rPr>
                <w:rFonts w:ascii="Arial" w:eastAsia="Times New Roman" w:hAnsi="Arial"/>
                <w:sz w:val="24"/>
                <w:szCs w:val="20"/>
                <w:lang w:eastAsia="en-GB"/>
              </w:rPr>
              <w:t xml:space="preserve"> were ratified.</w:t>
            </w:r>
          </w:p>
          <w:p w14:paraId="5C8C6B09" w14:textId="77777777" w:rsidR="002D5994" w:rsidRDefault="002D5994" w:rsidP="002D5994">
            <w:pPr>
              <w:spacing w:after="0" w:line="240" w:lineRule="auto"/>
              <w:rPr>
                <w:rFonts w:ascii="Arial" w:eastAsia="Times New Roman" w:hAnsi="Arial"/>
                <w:sz w:val="24"/>
                <w:szCs w:val="20"/>
                <w:lang w:eastAsia="en-GB"/>
              </w:rPr>
            </w:pPr>
          </w:p>
          <w:p w14:paraId="74120E8E" w14:textId="194CA9E1" w:rsidR="002D5994" w:rsidRPr="00624774" w:rsidRDefault="27CC1A86"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Governors noted the contents of the </w:t>
            </w:r>
            <w:r w:rsidR="11D90A38" w:rsidRPr="0F109DE9">
              <w:rPr>
                <w:rFonts w:ascii="Arial" w:eastAsia="Times New Roman" w:hAnsi="Arial"/>
                <w:sz w:val="24"/>
                <w:szCs w:val="24"/>
                <w:lang w:eastAsia="en-GB"/>
              </w:rPr>
              <w:t xml:space="preserve">minutes and thanked the SBM. </w:t>
            </w:r>
          </w:p>
          <w:p w14:paraId="6DAC2666" w14:textId="1DD81EAE" w:rsidR="002D5994" w:rsidRPr="00624774" w:rsidRDefault="002D5994" w:rsidP="005F62E3">
            <w:pPr>
              <w:spacing w:after="0" w:line="240" w:lineRule="auto"/>
              <w:rPr>
                <w:rFonts w:ascii="Arial" w:eastAsia="Times New Roman" w:hAnsi="Arial"/>
                <w:sz w:val="24"/>
                <w:szCs w:val="24"/>
                <w:lang w:eastAsia="en-GB"/>
              </w:rPr>
            </w:pPr>
          </w:p>
        </w:tc>
      </w:tr>
      <w:tr w:rsidR="002D5994" w:rsidRPr="00624774" w14:paraId="26633C0A" w14:textId="77777777" w:rsidTr="003F446E">
        <w:trPr>
          <w:trHeight w:val="300"/>
        </w:trPr>
        <w:tc>
          <w:tcPr>
            <w:tcW w:w="666" w:type="dxa"/>
            <w:tcBorders>
              <w:top w:val="single" w:sz="4" w:space="0" w:color="auto"/>
              <w:left w:val="single" w:sz="4" w:space="0" w:color="auto"/>
              <w:bottom w:val="single" w:sz="4" w:space="0" w:color="auto"/>
              <w:right w:val="single" w:sz="4" w:space="0" w:color="auto"/>
            </w:tcBorders>
          </w:tcPr>
          <w:p w14:paraId="3382A365" w14:textId="77777777" w:rsidR="002D5994" w:rsidRPr="00624774" w:rsidRDefault="002D5994" w:rsidP="002D5994">
            <w:pPr>
              <w:spacing w:after="0" w:line="240" w:lineRule="auto"/>
              <w:rPr>
                <w:rFonts w:ascii="Arial" w:eastAsia="Times New Roman" w:hAnsi="Arial"/>
                <w:b/>
                <w:bCs/>
                <w:sz w:val="24"/>
                <w:szCs w:val="20"/>
                <w:lang w:val="en-US" w:eastAsia="en-GB"/>
              </w:rPr>
            </w:pPr>
          </w:p>
        </w:tc>
        <w:tc>
          <w:tcPr>
            <w:tcW w:w="6934" w:type="dxa"/>
            <w:tcBorders>
              <w:top w:val="single" w:sz="4" w:space="0" w:color="auto"/>
              <w:left w:val="single" w:sz="4" w:space="0" w:color="auto"/>
              <w:bottom w:val="single" w:sz="4" w:space="0" w:color="auto"/>
              <w:right w:val="single" w:sz="4" w:space="0" w:color="auto"/>
            </w:tcBorders>
            <w:hideMark/>
          </w:tcPr>
          <w:p w14:paraId="5980D652" w14:textId="77777777" w:rsidR="002D5994" w:rsidRPr="00624774" w:rsidRDefault="002D5994" w:rsidP="002D5994">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365" w:type="dxa"/>
            <w:tcBorders>
              <w:top w:val="single" w:sz="4" w:space="0" w:color="auto"/>
              <w:left w:val="single" w:sz="4" w:space="0" w:color="auto"/>
              <w:bottom w:val="single" w:sz="4" w:space="0" w:color="auto"/>
              <w:right w:val="single" w:sz="4" w:space="0" w:color="auto"/>
            </w:tcBorders>
            <w:hideMark/>
          </w:tcPr>
          <w:p w14:paraId="601F833C" w14:textId="77777777" w:rsidR="002D5994" w:rsidRPr="00624774" w:rsidRDefault="002D5994" w:rsidP="002D5994">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491" w:type="dxa"/>
            <w:tcBorders>
              <w:top w:val="single" w:sz="4" w:space="0" w:color="auto"/>
              <w:left w:val="single" w:sz="4" w:space="0" w:color="auto"/>
              <w:bottom w:val="single" w:sz="4" w:space="0" w:color="auto"/>
              <w:right w:val="single" w:sz="4" w:space="0" w:color="auto"/>
            </w:tcBorders>
            <w:hideMark/>
          </w:tcPr>
          <w:p w14:paraId="7C85FF83" w14:textId="77777777" w:rsidR="002D5994" w:rsidRPr="00624774" w:rsidRDefault="002D5994" w:rsidP="002D5994">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2D5994" w:rsidRPr="00624774" w14:paraId="725E5B06" w14:textId="77777777" w:rsidTr="003F446E">
        <w:trPr>
          <w:trHeight w:val="300"/>
        </w:trPr>
        <w:tc>
          <w:tcPr>
            <w:tcW w:w="666" w:type="dxa"/>
            <w:tcBorders>
              <w:top w:val="nil"/>
              <w:left w:val="single" w:sz="4" w:space="0" w:color="auto"/>
              <w:bottom w:val="single" w:sz="4" w:space="0" w:color="auto"/>
              <w:right w:val="single" w:sz="4" w:space="0" w:color="auto"/>
            </w:tcBorders>
          </w:tcPr>
          <w:p w14:paraId="49B24C05" w14:textId="77777777" w:rsidR="002D5994" w:rsidRPr="005F4BE2" w:rsidRDefault="5B5113BA" w:rsidP="0F109DE9">
            <w:pPr>
              <w:spacing w:after="0" w:line="240" w:lineRule="auto"/>
              <w:rPr>
                <w:rFonts w:ascii="Arial" w:eastAsia="Times New Roman" w:hAnsi="Arial"/>
                <w:b/>
                <w:bCs/>
                <w:sz w:val="24"/>
                <w:szCs w:val="24"/>
                <w:lang w:eastAsia="en-GB"/>
              </w:rPr>
            </w:pPr>
            <w:r w:rsidRPr="005F4BE2">
              <w:rPr>
                <w:rFonts w:ascii="Arial" w:eastAsia="Times New Roman" w:hAnsi="Arial"/>
                <w:b/>
                <w:bCs/>
                <w:sz w:val="24"/>
                <w:szCs w:val="24"/>
                <w:lang w:eastAsia="en-GB"/>
              </w:rPr>
              <w:t>D</w:t>
            </w:r>
          </w:p>
          <w:p w14:paraId="5C71F136" w14:textId="77777777" w:rsidR="005F62E3" w:rsidRPr="005F4BE2" w:rsidRDefault="005F62E3" w:rsidP="0F109DE9">
            <w:pPr>
              <w:spacing w:after="0" w:line="240" w:lineRule="auto"/>
              <w:rPr>
                <w:rFonts w:ascii="Arial" w:eastAsia="Times New Roman" w:hAnsi="Arial"/>
                <w:b/>
                <w:bCs/>
                <w:sz w:val="24"/>
                <w:szCs w:val="24"/>
                <w:lang w:eastAsia="en-GB"/>
              </w:rPr>
            </w:pPr>
          </w:p>
          <w:p w14:paraId="1839CE51" w14:textId="77777777" w:rsidR="005F62E3" w:rsidRPr="005F4BE2" w:rsidRDefault="11D90A38" w:rsidP="0F109DE9">
            <w:pPr>
              <w:spacing w:after="0" w:line="240" w:lineRule="auto"/>
              <w:rPr>
                <w:rFonts w:ascii="Arial" w:eastAsia="Times New Roman" w:hAnsi="Arial"/>
                <w:b/>
                <w:bCs/>
                <w:sz w:val="24"/>
                <w:szCs w:val="24"/>
                <w:lang w:eastAsia="en-GB"/>
              </w:rPr>
            </w:pPr>
            <w:r w:rsidRPr="005F4BE2">
              <w:rPr>
                <w:rFonts w:ascii="Arial" w:eastAsia="Times New Roman" w:hAnsi="Arial"/>
                <w:b/>
                <w:bCs/>
                <w:sz w:val="24"/>
                <w:szCs w:val="24"/>
                <w:lang w:eastAsia="en-GB"/>
              </w:rPr>
              <w:t>D</w:t>
            </w:r>
          </w:p>
          <w:p w14:paraId="62199465" w14:textId="77777777" w:rsidR="005F62E3" w:rsidRPr="005F4BE2" w:rsidRDefault="005F62E3" w:rsidP="0F109DE9">
            <w:pPr>
              <w:spacing w:after="0" w:line="240" w:lineRule="auto"/>
              <w:rPr>
                <w:rFonts w:ascii="Arial" w:eastAsia="Times New Roman" w:hAnsi="Arial"/>
                <w:b/>
                <w:bCs/>
                <w:sz w:val="24"/>
                <w:szCs w:val="24"/>
                <w:lang w:eastAsia="en-GB"/>
              </w:rPr>
            </w:pPr>
          </w:p>
          <w:p w14:paraId="56F65601" w14:textId="77777777" w:rsidR="005F62E3" w:rsidRPr="005F4BE2" w:rsidRDefault="11D90A38" w:rsidP="0F109DE9">
            <w:pPr>
              <w:spacing w:after="0" w:line="240" w:lineRule="auto"/>
              <w:rPr>
                <w:rFonts w:ascii="Arial" w:eastAsia="Times New Roman" w:hAnsi="Arial"/>
                <w:b/>
                <w:bCs/>
                <w:sz w:val="24"/>
                <w:szCs w:val="24"/>
                <w:lang w:eastAsia="en-GB"/>
              </w:rPr>
            </w:pPr>
            <w:r w:rsidRPr="005F4BE2">
              <w:rPr>
                <w:rFonts w:ascii="Arial" w:eastAsia="Times New Roman" w:hAnsi="Arial"/>
                <w:b/>
                <w:bCs/>
                <w:sz w:val="24"/>
                <w:szCs w:val="24"/>
                <w:lang w:eastAsia="en-GB"/>
              </w:rPr>
              <w:t>D</w:t>
            </w:r>
          </w:p>
        </w:tc>
        <w:tc>
          <w:tcPr>
            <w:tcW w:w="6934" w:type="dxa"/>
            <w:tcBorders>
              <w:top w:val="nil"/>
              <w:left w:val="single" w:sz="4" w:space="0" w:color="auto"/>
              <w:bottom w:val="single" w:sz="4" w:space="0" w:color="auto"/>
              <w:right w:val="single" w:sz="4" w:space="0" w:color="auto"/>
            </w:tcBorders>
          </w:tcPr>
          <w:p w14:paraId="571E1110" w14:textId="77777777" w:rsidR="002D5994" w:rsidRDefault="005F62E3" w:rsidP="00A23808">
            <w:pPr>
              <w:numPr>
                <w:ilvl w:val="0"/>
                <w:numId w:val="5"/>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ratified the </w:t>
            </w:r>
            <w:r w:rsidR="002D5994">
              <w:rPr>
                <w:rFonts w:ascii="Arial" w:eastAsia="Times New Roman" w:hAnsi="Arial"/>
                <w:sz w:val="24"/>
                <w:szCs w:val="20"/>
                <w:lang w:eastAsia="en-GB"/>
              </w:rPr>
              <w:t>Budget changes</w:t>
            </w:r>
          </w:p>
          <w:p w14:paraId="0DA123B1" w14:textId="77777777" w:rsidR="005F62E3" w:rsidRDefault="005F62E3" w:rsidP="005F62E3">
            <w:pPr>
              <w:spacing w:after="0" w:line="240" w:lineRule="auto"/>
              <w:ind w:left="360"/>
              <w:rPr>
                <w:rFonts w:ascii="Arial" w:eastAsia="Times New Roman" w:hAnsi="Arial"/>
                <w:sz w:val="24"/>
                <w:szCs w:val="20"/>
                <w:lang w:eastAsia="en-GB"/>
              </w:rPr>
            </w:pPr>
          </w:p>
          <w:p w14:paraId="07C92F94" w14:textId="77777777" w:rsidR="005F62E3" w:rsidRDefault="005F62E3" w:rsidP="00A23808">
            <w:pPr>
              <w:numPr>
                <w:ilvl w:val="0"/>
                <w:numId w:val="5"/>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ratified the Budget monitoring report </w:t>
            </w:r>
          </w:p>
          <w:p w14:paraId="4C4CEA3D" w14:textId="77777777" w:rsidR="005F62E3" w:rsidRDefault="005F62E3" w:rsidP="005F62E3">
            <w:pPr>
              <w:spacing w:after="0" w:line="240" w:lineRule="auto"/>
              <w:ind w:left="360"/>
              <w:rPr>
                <w:rFonts w:ascii="Arial" w:eastAsia="Times New Roman" w:hAnsi="Arial"/>
                <w:sz w:val="24"/>
                <w:szCs w:val="20"/>
                <w:lang w:eastAsia="en-GB"/>
              </w:rPr>
            </w:pPr>
          </w:p>
          <w:p w14:paraId="42EFE194" w14:textId="77777777" w:rsidR="005F62E3" w:rsidRPr="00624774" w:rsidRDefault="005F62E3" w:rsidP="00A23808">
            <w:pPr>
              <w:numPr>
                <w:ilvl w:val="0"/>
                <w:numId w:val="5"/>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ratified the Scheme of Financial Delegation</w:t>
            </w:r>
          </w:p>
        </w:tc>
        <w:tc>
          <w:tcPr>
            <w:tcW w:w="1365" w:type="dxa"/>
            <w:tcBorders>
              <w:top w:val="nil"/>
              <w:left w:val="single" w:sz="4" w:space="0" w:color="auto"/>
              <w:bottom w:val="single" w:sz="4" w:space="0" w:color="auto"/>
              <w:right w:val="single" w:sz="4" w:space="0" w:color="auto"/>
            </w:tcBorders>
          </w:tcPr>
          <w:p w14:paraId="57F172CE" w14:textId="77777777" w:rsidR="002D5994" w:rsidRDefault="002D5994"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Governing Body</w:t>
            </w:r>
          </w:p>
          <w:p w14:paraId="22F43956" w14:textId="77777777" w:rsidR="005F62E3" w:rsidRDefault="005F62E3"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Governing Body</w:t>
            </w:r>
          </w:p>
          <w:p w14:paraId="44729D4C" w14:textId="77777777" w:rsidR="005F62E3" w:rsidRPr="00624774" w:rsidRDefault="005F62E3" w:rsidP="002D5994">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Governing Body</w:t>
            </w:r>
          </w:p>
        </w:tc>
        <w:tc>
          <w:tcPr>
            <w:tcW w:w="1491" w:type="dxa"/>
            <w:tcBorders>
              <w:top w:val="nil"/>
              <w:left w:val="single" w:sz="4" w:space="0" w:color="auto"/>
              <w:bottom w:val="single" w:sz="4" w:space="0" w:color="auto"/>
              <w:right w:val="single" w:sz="4" w:space="0" w:color="auto"/>
            </w:tcBorders>
          </w:tcPr>
          <w:p w14:paraId="50895670" w14:textId="77777777" w:rsidR="002D5994" w:rsidRPr="00624774" w:rsidRDefault="002D5994" w:rsidP="002D5994">
            <w:pPr>
              <w:spacing w:after="0" w:line="240" w:lineRule="auto"/>
              <w:rPr>
                <w:rFonts w:ascii="Arial" w:eastAsia="Times New Roman" w:hAnsi="Arial"/>
                <w:sz w:val="24"/>
                <w:szCs w:val="20"/>
                <w:lang w:eastAsia="en-GB"/>
              </w:rPr>
            </w:pPr>
          </w:p>
        </w:tc>
      </w:tr>
    </w:tbl>
    <w:p w14:paraId="38C1F859" w14:textId="77777777" w:rsidR="002D5994" w:rsidRDefault="002D5994" w:rsidP="00AE1D4F">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938"/>
        <w:gridCol w:w="1475"/>
        <w:gridCol w:w="1377"/>
      </w:tblGrid>
      <w:tr w:rsidR="00755AF2" w:rsidRPr="00624774" w14:paraId="24A76DBC" w14:textId="77777777" w:rsidTr="00537EB0">
        <w:tc>
          <w:tcPr>
            <w:tcW w:w="670" w:type="dxa"/>
            <w:tcBorders>
              <w:top w:val="single" w:sz="4" w:space="0" w:color="auto"/>
              <w:left w:val="single" w:sz="4" w:space="0" w:color="auto"/>
              <w:bottom w:val="single" w:sz="4" w:space="0" w:color="auto"/>
              <w:right w:val="single" w:sz="4" w:space="0" w:color="auto"/>
            </w:tcBorders>
            <w:hideMark/>
          </w:tcPr>
          <w:p w14:paraId="2B2B7304"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9</w:t>
            </w:r>
          </w:p>
        </w:tc>
        <w:tc>
          <w:tcPr>
            <w:tcW w:w="9864" w:type="dxa"/>
            <w:gridSpan w:val="3"/>
            <w:tcBorders>
              <w:top w:val="single" w:sz="4" w:space="0" w:color="auto"/>
              <w:left w:val="single" w:sz="4" w:space="0" w:color="auto"/>
              <w:bottom w:val="single" w:sz="4" w:space="0" w:color="auto"/>
              <w:right w:val="single" w:sz="4" w:space="0" w:color="auto"/>
            </w:tcBorders>
            <w:hideMark/>
          </w:tcPr>
          <w:p w14:paraId="285140E9"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Standards Committee update 10.09.2024</w:t>
            </w:r>
          </w:p>
        </w:tc>
      </w:tr>
      <w:tr w:rsidR="00755AF2" w:rsidRPr="00624774" w14:paraId="7499AB35" w14:textId="77777777" w:rsidTr="00537EB0">
        <w:tc>
          <w:tcPr>
            <w:tcW w:w="10534" w:type="dxa"/>
            <w:gridSpan w:val="4"/>
            <w:tcBorders>
              <w:top w:val="single" w:sz="4" w:space="0" w:color="auto"/>
              <w:left w:val="single" w:sz="4" w:space="0" w:color="auto"/>
              <w:bottom w:val="single" w:sz="4" w:space="0" w:color="auto"/>
              <w:right w:val="single" w:sz="4" w:space="0" w:color="auto"/>
            </w:tcBorders>
          </w:tcPr>
          <w:p w14:paraId="2F6B7106" w14:textId="77777777" w:rsidR="00755AF2" w:rsidRDefault="0030371D"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Standards Committee meeting minutes (10.09.2024) were provided to Governors prior to the meeting for review. </w:t>
            </w:r>
          </w:p>
          <w:p w14:paraId="0C8FE7CE" w14:textId="77777777" w:rsidR="0030371D" w:rsidRDefault="0030371D" w:rsidP="00537EB0">
            <w:pPr>
              <w:spacing w:after="0" w:line="240" w:lineRule="auto"/>
              <w:rPr>
                <w:rFonts w:ascii="Arial" w:eastAsia="Times New Roman" w:hAnsi="Arial"/>
                <w:sz w:val="24"/>
                <w:szCs w:val="20"/>
                <w:lang w:eastAsia="en-GB"/>
              </w:rPr>
            </w:pPr>
          </w:p>
          <w:p w14:paraId="6FA7DA20" w14:textId="77777777" w:rsidR="0030371D" w:rsidRDefault="0030371D"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HT provided a brief overview of the meeting. </w:t>
            </w:r>
          </w:p>
          <w:p w14:paraId="41004F19" w14:textId="77777777" w:rsidR="0030371D" w:rsidRDefault="0030371D" w:rsidP="00537EB0">
            <w:pPr>
              <w:spacing w:after="0" w:line="240" w:lineRule="auto"/>
              <w:rPr>
                <w:rFonts w:ascii="Arial" w:eastAsia="Times New Roman" w:hAnsi="Arial"/>
                <w:sz w:val="24"/>
                <w:szCs w:val="20"/>
                <w:lang w:eastAsia="en-GB"/>
              </w:rPr>
            </w:pPr>
          </w:p>
          <w:p w14:paraId="27E8E5D7" w14:textId="77777777" w:rsidR="005F62E3" w:rsidRPr="00624774" w:rsidRDefault="00755AF2" w:rsidP="005F62E3">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noted the contents of the minutes</w:t>
            </w:r>
            <w:r w:rsidR="005F62E3">
              <w:rPr>
                <w:rFonts w:ascii="Arial" w:eastAsia="Times New Roman" w:hAnsi="Arial"/>
                <w:sz w:val="24"/>
                <w:szCs w:val="20"/>
                <w:lang w:eastAsia="en-GB"/>
              </w:rPr>
              <w:t xml:space="preserve"> and thanked the HT. </w:t>
            </w:r>
          </w:p>
          <w:p w14:paraId="67C0C651" w14:textId="77777777" w:rsidR="00755AF2" w:rsidRPr="00624774" w:rsidRDefault="00755AF2" w:rsidP="00537EB0">
            <w:pPr>
              <w:spacing w:after="0" w:line="240" w:lineRule="auto"/>
              <w:rPr>
                <w:rFonts w:ascii="Arial" w:eastAsia="Times New Roman" w:hAnsi="Arial"/>
                <w:sz w:val="24"/>
                <w:szCs w:val="20"/>
                <w:lang w:eastAsia="en-GB"/>
              </w:rPr>
            </w:pPr>
          </w:p>
        </w:tc>
      </w:tr>
      <w:tr w:rsidR="00755AF2" w:rsidRPr="00624774" w14:paraId="4D4B2866" w14:textId="77777777" w:rsidTr="00537EB0">
        <w:tc>
          <w:tcPr>
            <w:tcW w:w="670" w:type="dxa"/>
            <w:tcBorders>
              <w:top w:val="single" w:sz="4" w:space="0" w:color="auto"/>
              <w:left w:val="single" w:sz="4" w:space="0" w:color="auto"/>
              <w:bottom w:val="single" w:sz="4" w:space="0" w:color="auto"/>
              <w:right w:val="single" w:sz="4" w:space="0" w:color="auto"/>
            </w:tcBorders>
          </w:tcPr>
          <w:p w14:paraId="308D56CC" w14:textId="77777777" w:rsidR="00755AF2" w:rsidRPr="00624774" w:rsidRDefault="00755AF2" w:rsidP="00537EB0">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7931045C" w14:textId="77777777" w:rsidR="00755AF2" w:rsidRPr="00624774" w:rsidRDefault="00755AF2" w:rsidP="00537EB0">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66CA6943"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565939FC"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755AF2" w:rsidRPr="00624774" w14:paraId="797E50C6" w14:textId="77777777" w:rsidTr="00537EB0">
        <w:tc>
          <w:tcPr>
            <w:tcW w:w="670" w:type="dxa"/>
            <w:tcBorders>
              <w:top w:val="nil"/>
              <w:left w:val="single" w:sz="4" w:space="0" w:color="auto"/>
              <w:bottom w:val="single" w:sz="4" w:space="0" w:color="auto"/>
              <w:right w:val="single" w:sz="4" w:space="0" w:color="auto"/>
            </w:tcBorders>
          </w:tcPr>
          <w:p w14:paraId="7B04FA47" w14:textId="77777777" w:rsidR="00755AF2" w:rsidRPr="00624774" w:rsidRDefault="00755AF2" w:rsidP="00537EB0">
            <w:pPr>
              <w:spacing w:after="0" w:line="240" w:lineRule="auto"/>
              <w:rPr>
                <w:rFonts w:ascii="Arial" w:eastAsia="Times New Roman" w:hAnsi="Arial"/>
                <w:sz w:val="24"/>
                <w:szCs w:val="20"/>
                <w:lang w:eastAsia="en-GB"/>
              </w:rPr>
            </w:pPr>
          </w:p>
        </w:tc>
        <w:tc>
          <w:tcPr>
            <w:tcW w:w="7006" w:type="dxa"/>
            <w:tcBorders>
              <w:top w:val="nil"/>
              <w:left w:val="single" w:sz="4" w:space="0" w:color="auto"/>
              <w:bottom w:val="single" w:sz="4" w:space="0" w:color="auto"/>
              <w:right w:val="single" w:sz="4" w:space="0" w:color="auto"/>
            </w:tcBorders>
          </w:tcPr>
          <w:p w14:paraId="568C698B" w14:textId="77777777" w:rsidR="00755AF2" w:rsidRPr="00624774" w:rsidRDefault="00755AF2" w:rsidP="005F62E3">
            <w:pPr>
              <w:spacing w:after="0" w:line="240" w:lineRule="auto"/>
              <w:ind w:left="360"/>
              <w:rPr>
                <w:rFonts w:ascii="Arial" w:eastAsia="Times New Roman" w:hAnsi="Arial"/>
                <w:sz w:val="24"/>
                <w:szCs w:val="20"/>
                <w:lang w:eastAsia="en-GB"/>
              </w:rPr>
            </w:pPr>
          </w:p>
        </w:tc>
        <w:tc>
          <w:tcPr>
            <w:tcW w:w="1481" w:type="dxa"/>
            <w:tcBorders>
              <w:top w:val="nil"/>
              <w:left w:val="single" w:sz="4" w:space="0" w:color="auto"/>
              <w:bottom w:val="single" w:sz="4" w:space="0" w:color="auto"/>
              <w:right w:val="single" w:sz="4" w:space="0" w:color="auto"/>
            </w:tcBorders>
          </w:tcPr>
          <w:p w14:paraId="1A939487" w14:textId="77777777" w:rsidR="00755AF2" w:rsidRPr="00624774" w:rsidRDefault="00755AF2" w:rsidP="00537EB0">
            <w:pPr>
              <w:spacing w:after="0" w:line="240" w:lineRule="auto"/>
              <w:rPr>
                <w:rFonts w:ascii="Arial" w:eastAsia="Times New Roman" w:hAnsi="Arial"/>
                <w:sz w:val="24"/>
                <w:szCs w:val="20"/>
                <w:lang w:eastAsia="en-GB"/>
              </w:rPr>
            </w:pPr>
          </w:p>
        </w:tc>
        <w:tc>
          <w:tcPr>
            <w:tcW w:w="1377" w:type="dxa"/>
            <w:tcBorders>
              <w:top w:val="nil"/>
              <w:left w:val="single" w:sz="4" w:space="0" w:color="auto"/>
              <w:bottom w:val="single" w:sz="4" w:space="0" w:color="auto"/>
              <w:right w:val="single" w:sz="4" w:space="0" w:color="auto"/>
            </w:tcBorders>
          </w:tcPr>
          <w:p w14:paraId="6AA258D8" w14:textId="77777777" w:rsidR="00755AF2" w:rsidRPr="00624774" w:rsidRDefault="00755AF2" w:rsidP="00537EB0">
            <w:pPr>
              <w:spacing w:after="0" w:line="240" w:lineRule="auto"/>
              <w:rPr>
                <w:rFonts w:ascii="Arial" w:eastAsia="Times New Roman" w:hAnsi="Arial"/>
                <w:sz w:val="24"/>
                <w:szCs w:val="20"/>
                <w:lang w:eastAsia="en-GB"/>
              </w:rPr>
            </w:pPr>
          </w:p>
        </w:tc>
      </w:tr>
    </w:tbl>
    <w:p w14:paraId="6FFBD3EC" w14:textId="77777777" w:rsidR="00A65513" w:rsidRPr="00624774" w:rsidRDefault="00A65513"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7"/>
        <w:gridCol w:w="1475"/>
        <w:gridCol w:w="1377"/>
      </w:tblGrid>
      <w:tr w:rsidR="00760CDA" w:rsidRPr="00624774" w14:paraId="1607AAF2" w14:textId="77777777" w:rsidTr="340B8ED9">
        <w:tc>
          <w:tcPr>
            <w:tcW w:w="670" w:type="dxa"/>
            <w:tcBorders>
              <w:top w:val="single" w:sz="4" w:space="0" w:color="auto"/>
              <w:left w:val="single" w:sz="4" w:space="0" w:color="auto"/>
              <w:bottom w:val="single" w:sz="4" w:space="0" w:color="auto"/>
              <w:right w:val="single" w:sz="4" w:space="0" w:color="auto"/>
            </w:tcBorders>
            <w:hideMark/>
          </w:tcPr>
          <w:p w14:paraId="3E1FE5D4" w14:textId="77777777" w:rsidR="00760CDA" w:rsidRPr="00624774" w:rsidRDefault="00755AF2" w:rsidP="00760CDA">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10</w:t>
            </w:r>
          </w:p>
        </w:tc>
        <w:tc>
          <w:tcPr>
            <w:tcW w:w="9864" w:type="dxa"/>
            <w:gridSpan w:val="3"/>
            <w:tcBorders>
              <w:top w:val="single" w:sz="4" w:space="0" w:color="auto"/>
              <w:left w:val="single" w:sz="4" w:space="0" w:color="auto"/>
              <w:bottom w:val="single" w:sz="4" w:space="0" w:color="auto"/>
              <w:right w:val="single" w:sz="4" w:space="0" w:color="auto"/>
            </w:tcBorders>
            <w:hideMark/>
          </w:tcPr>
          <w:p w14:paraId="05D25818" w14:textId="77777777" w:rsidR="00760CDA" w:rsidRPr="00624774" w:rsidRDefault="00755AF2" w:rsidP="00760CDA">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Pay Committee update 15.10.2024</w:t>
            </w:r>
          </w:p>
        </w:tc>
      </w:tr>
      <w:tr w:rsidR="00760CDA" w:rsidRPr="00624774" w14:paraId="066F712F" w14:textId="77777777" w:rsidTr="340B8ED9">
        <w:tc>
          <w:tcPr>
            <w:tcW w:w="10534" w:type="dxa"/>
            <w:gridSpan w:val="4"/>
            <w:tcBorders>
              <w:top w:val="single" w:sz="4" w:space="0" w:color="auto"/>
              <w:left w:val="single" w:sz="4" w:space="0" w:color="auto"/>
              <w:bottom w:val="single" w:sz="4" w:space="0" w:color="auto"/>
              <w:right w:val="single" w:sz="4" w:space="0" w:color="auto"/>
            </w:tcBorders>
          </w:tcPr>
          <w:p w14:paraId="36AF6883" w14:textId="35D1D8ED" w:rsidR="007D7313" w:rsidRDefault="067E693F" w:rsidP="00881F61">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The Pay committee met o</w:t>
            </w:r>
            <w:r w:rsidR="46F0495B" w:rsidRPr="340B8ED9">
              <w:rPr>
                <w:rFonts w:ascii="Arial" w:eastAsia="Times New Roman" w:hAnsi="Arial"/>
                <w:sz w:val="24"/>
                <w:szCs w:val="24"/>
                <w:lang w:eastAsia="en-GB"/>
              </w:rPr>
              <w:t>n</w:t>
            </w:r>
            <w:r w:rsidRPr="340B8ED9">
              <w:rPr>
                <w:rFonts w:ascii="Arial" w:eastAsia="Times New Roman" w:hAnsi="Arial"/>
                <w:sz w:val="24"/>
                <w:szCs w:val="24"/>
                <w:lang w:eastAsia="en-GB"/>
              </w:rPr>
              <w:t xml:space="preserve"> the </w:t>
            </w:r>
            <w:bookmarkStart w:id="4" w:name="_Int_EWiPgrzb"/>
            <w:r w:rsidRPr="340B8ED9">
              <w:rPr>
                <w:rFonts w:ascii="Arial" w:eastAsia="Times New Roman" w:hAnsi="Arial"/>
                <w:sz w:val="24"/>
                <w:szCs w:val="24"/>
                <w:lang w:eastAsia="en-GB"/>
              </w:rPr>
              <w:t>15</w:t>
            </w:r>
            <w:r w:rsidRPr="340B8ED9">
              <w:rPr>
                <w:rFonts w:ascii="Arial" w:eastAsia="Times New Roman" w:hAnsi="Arial"/>
                <w:sz w:val="24"/>
                <w:szCs w:val="24"/>
                <w:vertAlign w:val="superscript"/>
                <w:lang w:eastAsia="en-GB"/>
              </w:rPr>
              <w:t>th</w:t>
            </w:r>
            <w:bookmarkEnd w:id="4"/>
            <w:r w:rsidRPr="340B8ED9">
              <w:rPr>
                <w:rFonts w:ascii="Arial" w:eastAsia="Times New Roman" w:hAnsi="Arial"/>
                <w:sz w:val="24"/>
                <w:szCs w:val="24"/>
                <w:lang w:eastAsia="en-GB"/>
              </w:rPr>
              <w:t xml:space="preserve"> October 2024. The following items were </w:t>
            </w:r>
            <w:r w:rsidR="267CCA05" w:rsidRPr="340B8ED9">
              <w:rPr>
                <w:rFonts w:ascii="Arial" w:eastAsia="Times New Roman" w:hAnsi="Arial"/>
                <w:sz w:val="24"/>
                <w:szCs w:val="24"/>
                <w:lang w:eastAsia="en-GB"/>
              </w:rPr>
              <w:t xml:space="preserve">highlighted for discussion. </w:t>
            </w:r>
          </w:p>
          <w:p w14:paraId="2602033F" w14:textId="77777777" w:rsidR="001C1C85" w:rsidRDefault="001C1C85" w:rsidP="00881F61">
            <w:pPr>
              <w:spacing w:after="0" w:line="240" w:lineRule="auto"/>
              <w:rPr>
                <w:rFonts w:ascii="Arial" w:eastAsia="Times New Roman" w:hAnsi="Arial"/>
                <w:sz w:val="24"/>
                <w:szCs w:val="20"/>
                <w:lang w:eastAsia="en-GB"/>
              </w:rPr>
            </w:pPr>
          </w:p>
          <w:p w14:paraId="0F4CB6C0" w14:textId="77777777" w:rsidR="00B41FFB" w:rsidRDefault="007D7313" w:rsidP="00881F61">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school budgeted for an unfunded 3% for the pay award for teachers. </w:t>
            </w:r>
            <w:r w:rsidR="00B41FFB">
              <w:rPr>
                <w:rFonts w:ascii="Arial" w:eastAsia="Times New Roman" w:hAnsi="Arial"/>
                <w:sz w:val="24"/>
                <w:szCs w:val="20"/>
                <w:lang w:eastAsia="en-GB"/>
              </w:rPr>
              <w:t xml:space="preserve">This was incorrectly recorded in the minutes of the meeting. The pay award is fully funded by the government grant. </w:t>
            </w:r>
          </w:p>
          <w:p w14:paraId="54C529ED" w14:textId="77777777" w:rsidR="00B41FFB" w:rsidRDefault="00B41FFB" w:rsidP="00881F61">
            <w:pPr>
              <w:spacing w:after="0" w:line="240" w:lineRule="auto"/>
              <w:rPr>
                <w:rFonts w:ascii="Arial" w:eastAsia="Times New Roman" w:hAnsi="Arial"/>
                <w:sz w:val="24"/>
                <w:szCs w:val="20"/>
                <w:lang w:eastAsia="en-GB"/>
              </w:rPr>
            </w:pPr>
          </w:p>
          <w:p w14:paraId="41521119" w14:textId="0B41B84F" w:rsidR="007D7313" w:rsidRPr="00624774" w:rsidRDefault="19335614" w:rsidP="0F109DE9">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Governors</w:t>
            </w:r>
            <w:r w:rsidR="1CCD595E" w:rsidRPr="340B8ED9">
              <w:rPr>
                <w:rFonts w:ascii="Arial" w:eastAsia="Times New Roman" w:hAnsi="Arial"/>
                <w:sz w:val="24"/>
                <w:szCs w:val="24"/>
                <w:lang w:eastAsia="en-GB"/>
              </w:rPr>
              <w:t xml:space="preserve"> noted the contents of the minutes and</w:t>
            </w:r>
            <w:r w:rsidRPr="340B8ED9">
              <w:rPr>
                <w:rFonts w:ascii="Arial" w:eastAsia="Times New Roman" w:hAnsi="Arial"/>
                <w:sz w:val="24"/>
                <w:szCs w:val="24"/>
                <w:lang w:eastAsia="en-GB"/>
              </w:rPr>
              <w:t xml:space="preserve"> thanked the HT &amp; SBM for the update</w:t>
            </w:r>
            <w:r w:rsidR="168BEE54" w:rsidRPr="340B8ED9">
              <w:rPr>
                <w:rFonts w:ascii="Arial" w:eastAsia="Times New Roman" w:hAnsi="Arial"/>
                <w:sz w:val="24"/>
                <w:szCs w:val="24"/>
                <w:lang w:eastAsia="en-GB"/>
              </w:rPr>
              <w:t xml:space="preserve">. </w:t>
            </w:r>
          </w:p>
          <w:p w14:paraId="516441A5" w14:textId="4A90EFD7" w:rsidR="007D7313" w:rsidRPr="00624774" w:rsidRDefault="007D7313" w:rsidP="00881F61">
            <w:pPr>
              <w:spacing w:after="0" w:line="240" w:lineRule="auto"/>
              <w:rPr>
                <w:rFonts w:ascii="Arial" w:eastAsia="Times New Roman" w:hAnsi="Arial"/>
                <w:sz w:val="24"/>
                <w:szCs w:val="24"/>
                <w:lang w:eastAsia="en-GB"/>
              </w:rPr>
            </w:pPr>
          </w:p>
        </w:tc>
      </w:tr>
      <w:tr w:rsidR="00760CDA" w:rsidRPr="00624774" w14:paraId="5A11BA91" w14:textId="77777777" w:rsidTr="340B8ED9">
        <w:tc>
          <w:tcPr>
            <w:tcW w:w="670" w:type="dxa"/>
            <w:tcBorders>
              <w:top w:val="single" w:sz="4" w:space="0" w:color="auto"/>
              <w:left w:val="single" w:sz="4" w:space="0" w:color="auto"/>
              <w:bottom w:val="single" w:sz="4" w:space="0" w:color="auto"/>
              <w:right w:val="single" w:sz="4" w:space="0" w:color="auto"/>
            </w:tcBorders>
          </w:tcPr>
          <w:p w14:paraId="1C0157D6" w14:textId="77777777" w:rsidR="00760CDA" w:rsidRPr="00624774" w:rsidRDefault="00760CDA" w:rsidP="00760CDA">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5914B848" w14:textId="77777777" w:rsidR="00760CDA" w:rsidRPr="00624774" w:rsidRDefault="00760CDA" w:rsidP="00760CDA">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E27F02C" w14:textId="77777777" w:rsidR="00760CDA" w:rsidRPr="00624774" w:rsidRDefault="00760CDA" w:rsidP="00760CD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6EEC7C43" w14:textId="77777777" w:rsidR="00760CDA" w:rsidRPr="00624774" w:rsidRDefault="00760CDA" w:rsidP="00760CDA">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760CDA" w:rsidRPr="00624774" w14:paraId="3691E7B2" w14:textId="77777777" w:rsidTr="340B8ED9">
        <w:tc>
          <w:tcPr>
            <w:tcW w:w="670" w:type="dxa"/>
            <w:tcBorders>
              <w:top w:val="single" w:sz="4" w:space="0" w:color="auto"/>
              <w:left w:val="single" w:sz="4" w:space="0" w:color="auto"/>
              <w:bottom w:val="single" w:sz="4" w:space="0" w:color="auto"/>
              <w:right w:val="single" w:sz="4" w:space="0" w:color="auto"/>
            </w:tcBorders>
          </w:tcPr>
          <w:p w14:paraId="526770CE" w14:textId="77777777" w:rsidR="00760CDA" w:rsidRPr="00624774" w:rsidRDefault="00760CDA" w:rsidP="00760CDA">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7CBEED82" w14:textId="77777777" w:rsidR="00760CDA" w:rsidRPr="00624774" w:rsidRDefault="00760CDA" w:rsidP="00B41FFB">
            <w:pPr>
              <w:spacing w:after="0" w:line="240" w:lineRule="auto"/>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6E36661F" w14:textId="77777777" w:rsidR="00760CDA" w:rsidRPr="00624774" w:rsidRDefault="00760CDA" w:rsidP="00760CDA">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38645DC7" w14:textId="77777777" w:rsidR="00760CDA" w:rsidRPr="00624774" w:rsidRDefault="00760CDA" w:rsidP="00760CDA">
            <w:pPr>
              <w:spacing w:after="0" w:line="240" w:lineRule="auto"/>
              <w:rPr>
                <w:rFonts w:ascii="Arial" w:eastAsia="Times New Roman" w:hAnsi="Arial"/>
                <w:sz w:val="24"/>
                <w:szCs w:val="20"/>
                <w:lang w:eastAsia="en-GB"/>
              </w:rPr>
            </w:pPr>
          </w:p>
        </w:tc>
      </w:tr>
    </w:tbl>
    <w:p w14:paraId="135E58C4" w14:textId="77777777" w:rsidR="00760CDA" w:rsidRDefault="00760CDA" w:rsidP="003A4648">
      <w:pPr>
        <w:spacing w:after="0" w:line="240" w:lineRule="auto"/>
        <w:rPr>
          <w:rFonts w:ascii="Arial" w:eastAsia="Times New Roman" w:hAnsi="Arial"/>
          <w:sz w:val="24"/>
          <w:szCs w:val="20"/>
          <w:lang w:eastAsia="en-GB"/>
        </w:rPr>
      </w:pPr>
    </w:p>
    <w:p w14:paraId="62EBF9A1" w14:textId="77777777" w:rsidR="003B1AB7" w:rsidRPr="00624774" w:rsidRDefault="003B1AB7"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7"/>
        <w:gridCol w:w="1475"/>
        <w:gridCol w:w="1377"/>
      </w:tblGrid>
      <w:tr w:rsidR="00755AF2" w:rsidRPr="00624774" w14:paraId="4242903F" w14:textId="77777777" w:rsidTr="445F4939">
        <w:tc>
          <w:tcPr>
            <w:tcW w:w="670" w:type="dxa"/>
            <w:tcBorders>
              <w:top w:val="single" w:sz="4" w:space="0" w:color="auto"/>
              <w:left w:val="single" w:sz="4" w:space="0" w:color="auto"/>
              <w:bottom w:val="single" w:sz="4" w:space="0" w:color="auto"/>
              <w:right w:val="single" w:sz="4" w:space="0" w:color="auto"/>
            </w:tcBorders>
            <w:hideMark/>
          </w:tcPr>
          <w:p w14:paraId="4737E36C"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11</w:t>
            </w:r>
          </w:p>
        </w:tc>
        <w:tc>
          <w:tcPr>
            <w:tcW w:w="9864" w:type="dxa"/>
            <w:gridSpan w:val="3"/>
            <w:tcBorders>
              <w:top w:val="single" w:sz="4" w:space="0" w:color="auto"/>
              <w:left w:val="single" w:sz="4" w:space="0" w:color="auto"/>
              <w:bottom w:val="single" w:sz="4" w:space="0" w:color="auto"/>
              <w:right w:val="single" w:sz="4" w:space="0" w:color="auto"/>
            </w:tcBorders>
            <w:hideMark/>
          </w:tcPr>
          <w:p w14:paraId="07ECAD89"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Finance update </w:t>
            </w:r>
          </w:p>
        </w:tc>
      </w:tr>
      <w:tr w:rsidR="00755AF2" w:rsidRPr="00624774" w14:paraId="586F1BD9" w14:textId="77777777" w:rsidTr="445F4939">
        <w:tc>
          <w:tcPr>
            <w:tcW w:w="10534" w:type="dxa"/>
            <w:gridSpan w:val="4"/>
            <w:tcBorders>
              <w:top w:val="single" w:sz="4" w:space="0" w:color="auto"/>
              <w:left w:val="single" w:sz="4" w:space="0" w:color="auto"/>
              <w:bottom w:val="single" w:sz="4" w:space="0" w:color="auto"/>
              <w:right w:val="single" w:sz="4" w:space="0" w:color="auto"/>
            </w:tcBorders>
          </w:tcPr>
          <w:p w14:paraId="2E84F619" w14:textId="77777777" w:rsidR="007D7313" w:rsidRDefault="007D7313" w:rsidP="007D73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Budget update was provided to Governors prior to the meeting for review. The SBM highlighted the following items for discussion. </w:t>
            </w:r>
          </w:p>
          <w:p w14:paraId="0C6C2CD5" w14:textId="77777777" w:rsidR="007D7313" w:rsidRDefault="007D7313" w:rsidP="007D7313">
            <w:pPr>
              <w:spacing w:after="0" w:line="240" w:lineRule="auto"/>
              <w:rPr>
                <w:rFonts w:ascii="Arial" w:eastAsia="Times New Roman" w:hAnsi="Arial"/>
                <w:sz w:val="24"/>
                <w:szCs w:val="20"/>
                <w:lang w:eastAsia="en-GB"/>
              </w:rPr>
            </w:pPr>
          </w:p>
          <w:p w14:paraId="7FBC5E9E" w14:textId="4F514D8A" w:rsidR="007D7313" w:rsidRDefault="72D80DE7" w:rsidP="007D7313">
            <w:pPr>
              <w:spacing w:after="0" w:line="240" w:lineRule="auto"/>
              <w:rPr>
                <w:rFonts w:ascii="Arial" w:eastAsia="Times New Roman" w:hAnsi="Arial"/>
                <w:sz w:val="24"/>
                <w:szCs w:val="24"/>
                <w:lang w:eastAsia="en-GB"/>
              </w:rPr>
            </w:pPr>
            <w:r w:rsidRPr="445F4939">
              <w:rPr>
                <w:rFonts w:ascii="Arial" w:eastAsia="Times New Roman" w:hAnsi="Arial"/>
                <w:sz w:val="24"/>
                <w:szCs w:val="24"/>
                <w:lang w:eastAsia="en-GB"/>
              </w:rPr>
              <w:t xml:space="preserve">The school has received an </w:t>
            </w:r>
            <w:r w:rsidR="32B3DE11" w:rsidRPr="445F4939">
              <w:rPr>
                <w:rFonts w:ascii="Arial" w:eastAsia="Times New Roman" w:hAnsi="Arial"/>
                <w:sz w:val="24"/>
                <w:szCs w:val="24"/>
                <w:lang w:eastAsia="en-GB"/>
              </w:rPr>
              <w:t>E</w:t>
            </w:r>
            <w:r w:rsidRPr="445F4939">
              <w:rPr>
                <w:rFonts w:ascii="Arial" w:eastAsia="Times New Roman" w:hAnsi="Arial"/>
                <w:sz w:val="24"/>
                <w:szCs w:val="24"/>
                <w:lang w:eastAsia="en-GB"/>
              </w:rPr>
              <w:t xml:space="preserve">arly </w:t>
            </w:r>
            <w:r w:rsidR="0C93A90F" w:rsidRPr="445F4939">
              <w:rPr>
                <w:rFonts w:ascii="Arial" w:eastAsia="Times New Roman" w:hAnsi="Arial"/>
                <w:sz w:val="24"/>
                <w:szCs w:val="24"/>
                <w:lang w:eastAsia="en-GB"/>
              </w:rPr>
              <w:t>Y</w:t>
            </w:r>
            <w:r w:rsidRPr="445F4939">
              <w:rPr>
                <w:rFonts w:ascii="Arial" w:eastAsia="Times New Roman" w:hAnsi="Arial"/>
                <w:sz w:val="24"/>
                <w:szCs w:val="24"/>
                <w:lang w:eastAsia="en-GB"/>
              </w:rPr>
              <w:t xml:space="preserve">ears pay award grant on £4,356 which will cover the increase in early years pay award. Other changes include the addition of FSM vouchers. There is also an increase in E13 which will allow for necessary tree removal. Three quotes have been received, 2 for approximately £2,5000 and another for over £10,000. The company will pollard the tree and inject with a substance which will stop any further growth. </w:t>
            </w:r>
          </w:p>
          <w:p w14:paraId="709E88E4" w14:textId="77777777" w:rsidR="007D7313" w:rsidRDefault="007D7313" w:rsidP="007D7313">
            <w:pPr>
              <w:spacing w:after="0" w:line="240" w:lineRule="auto"/>
              <w:rPr>
                <w:rFonts w:ascii="Arial" w:eastAsia="Times New Roman" w:hAnsi="Arial"/>
                <w:sz w:val="24"/>
                <w:szCs w:val="20"/>
                <w:lang w:eastAsia="en-GB"/>
              </w:rPr>
            </w:pPr>
          </w:p>
          <w:p w14:paraId="2C8684E7" w14:textId="77777777" w:rsidR="007D7313" w:rsidRDefault="007D7313" w:rsidP="007D73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Row E25 shows the expenditure for catering supplies. This is the expenditure for FSM. </w:t>
            </w:r>
          </w:p>
          <w:p w14:paraId="4ECD2DD6" w14:textId="760E7F23" w:rsidR="007D7313" w:rsidRDefault="72D80DE7" w:rsidP="007D7313">
            <w:pPr>
              <w:spacing w:after="0" w:line="240" w:lineRule="auto"/>
              <w:rPr>
                <w:rFonts w:ascii="Arial" w:eastAsia="Times New Roman" w:hAnsi="Arial"/>
                <w:sz w:val="24"/>
                <w:szCs w:val="24"/>
                <w:lang w:eastAsia="en-GB"/>
              </w:rPr>
            </w:pPr>
            <w:r w:rsidRPr="445F4939">
              <w:rPr>
                <w:rFonts w:ascii="Arial" w:eastAsia="Times New Roman" w:hAnsi="Arial"/>
                <w:sz w:val="24"/>
                <w:szCs w:val="24"/>
                <w:lang w:eastAsia="en-GB"/>
              </w:rPr>
              <w:t>Row E27 is update</w:t>
            </w:r>
            <w:r w:rsidR="7F7B991D" w:rsidRPr="445F4939">
              <w:rPr>
                <w:rFonts w:ascii="Arial" w:eastAsia="Times New Roman" w:hAnsi="Arial"/>
                <w:sz w:val="24"/>
                <w:szCs w:val="24"/>
                <w:lang w:eastAsia="en-GB"/>
              </w:rPr>
              <w:t>d</w:t>
            </w:r>
            <w:r w:rsidRPr="445F4939">
              <w:rPr>
                <w:rFonts w:ascii="Arial" w:eastAsia="Times New Roman" w:hAnsi="Arial"/>
                <w:sz w:val="24"/>
                <w:szCs w:val="24"/>
                <w:lang w:eastAsia="en-GB"/>
              </w:rPr>
              <w:t xml:space="preserve"> to supply cover budget as an agency staff member will be moving to a school contract. </w:t>
            </w:r>
          </w:p>
          <w:p w14:paraId="508C98E9" w14:textId="77777777" w:rsidR="007D7313" w:rsidRDefault="007D7313" w:rsidP="007D7313">
            <w:pPr>
              <w:spacing w:after="0" w:line="240" w:lineRule="auto"/>
              <w:rPr>
                <w:rFonts w:ascii="Arial" w:eastAsia="Times New Roman" w:hAnsi="Arial"/>
                <w:sz w:val="24"/>
                <w:szCs w:val="20"/>
                <w:lang w:eastAsia="en-GB"/>
              </w:rPr>
            </w:pPr>
          </w:p>
          <w:p w14:paraId="52665413" w14:textId="77777777" w:rsidR="007D7313" w:rsidRDefault="007D7313" w:rsidP="007D73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An Early Career Teacher (ECT) who is employed as a Teaching Assistant will be joining the school full time from Spring term. The ECT is currently working alongside the class teacher to ensure a smooth transition. </w:t>
            </w:r>
          </w:p>
          <w:p w14:paraId="779F8E76" w14:textId="77777777" w:rsidR="007D7313" w:rsidRDefault="007D7313" w:rsidP="007D7313">
            <w:pPr>
              <w:spacing w:after="0" w:line="240" w:lineRule="auto"/>
              <w:rPr>
                <w:rFonts w:ascii="Arial" w:eastAsia="Times New Roman" w:hAnsi="Arial"/>
                <w:sz w:val="24"/>
                <w:szCs w:val="20"/>
                <w:lang w:eastAsia="en-GB"/>
              </w:rPr>
            </w:pPr>
          </w:p>
          <w:p w14:paraId="572AD4A4" w14:textId="77777777" w:rsidR="007D7313" w:rsidRDefault="007D7313" w:rsidP="007D73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A member of staff has returned to the school following long-term absence and has withdrawn from the current contract for personal reasons. A previous agency staff member who interviewed for a permanent position is still available via the agency and will join the school on a fulltime contract to enable the current class teacher to be released from their contract. </w:t>
            </w:r>
          </w:p>
          <w:p w14:paraId="7818863E" w14:textId="77777777" w:rsidR="007D7313" w:rsidRDefault="007D7313" w:rsidP="007D7313">
            <w:pPr>
              <w:spacing w:after="0" w:line="240" w:lineRule="auto"/>
              <w:rPr>
                <w:rFonts w:ascii="Arial" w:eastAsia="Times New Roman" w:hAnsi="Arial"/>
                <w:sz w:val="24"/>
                <w:szCs w:val="20"/>
                <w:lang w:eastAsia="en-GB"/>
              </w:rPr>
            </w:pPr>
          </w:p>
          <w:p w14:paraId="67A14AAE" w14:textId="77777777" w:rsidR="007D7313" w:rsidRDefault="007D7313" w:rsidP="007D73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This is represented in the changes to the budget under staffing. A further member of staff is retiring in December 2024. </w:t>
            </w:r>
          </w:p>
          <w:p w14:paraId="44F69B9A" w14:textId="77777777" w:rsidR="007D7313" w:rsidRDefault="007D7313" w:rsidP="007D7313">
            <w:pPr>
              <w:spacing w:after="0" w:line="240" w:lineRule="auto"/>
              <w:rPr>
                <w:rFonts w:ascii="Arial" w:eastAsia="Times New Roman" w:hAnsi="Arial"/>
                <w:sz w:val="24"/>
                <w:szCs w:val="20"/>
                <w:lang w:eastAsia="en-GB"/>
              </w:rPr>
            </w:pPr>
          </w:p>
          <w:p w14:paraId="1FC07353" w14:textId="77777777" w:rsidR="007D7313" w:rsidRDefault="007D7313" w:rsidP="007D7313">
            <w:pPr>
              <w:spacing w:after="0" w:line="240" w:lineRule="auto"/>
              <w:rPr>
                <w:rFonts w:ascii="Arial" w:eastAsia="Times New Roman" w:hAnsi="Arial"/>
                <w:i/>
                <w:iCs/>
                <w:sz w:val="24"/>
                <w:szCs w:val="20"/>
                <w:lang w:eastAsia="en-GB"/>
              </w:rPr>
            </w:pPr>
            <w:r>
              <w:rPr>
                <w:rFonts w:ascii="Arial" w:eastAsia="Times New Roman" w:hAnsi="Arial"/>
                <w:i/>
                <w:iCs/>
                <w:sz w:val="24"/>
                <w:szCs w:val="20"/>
                <w:lang w:eastAsia="en-GB"/>
              </w:rPr>
              <w:t>Q Are the agency charging a release fee?</w:t>
            </w:r>
          </w:p>
          <w:p w14:paraId="4349C40F" w14:textId="77777777" w:rsidR="007D7313" w:rsidRDefault="007D7313" w:rsidP="007D73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This is being negotiated </w:t>
            </w:r>
            <w:r w:rsidR="003B1AB7">
              <w:rPr>
                <w:rFonts w:ascii="Arial" w:eastAsia="Times New Roman" w:hAnsi="Arial"/>
                <w:sz w:val="24"/>
                <w:szCs w:val="20"/>
                <w:lang w:eastAsia="en-GB"/>
              </w:rPr>
              <w:t>by the HT</w:t>
            </w:r>
            <w:r>
              <w:rPr>
                <w:rFonts w:ascii="Arial" w:eastAsia="Times New Roman" w:hAnsi="Arial"/>
                <w:sz w:val="24"/>
                <w:szCs w:val="20"/>
                <w:lang w:eastAsia="en-GB"/>
              </w:rPr>
              <w:t xml:space="preserve">. </w:t>
            </w:r>
          </w:p>
          <w:p w14:paraId="5F07D11E" w14:textId="77777777" w:rsidR="007D7313" w:rsidRDefault="007D7313" w:rsidP="007D7313">
            <w:pPr>
              <w:spacing w:after="0" w:line="240" w:lineRule="auto"/>
              <w:rPr>
                <w:rFonts w:ascii="Arial" w:eastAsia="Times New Roman" w:hAnsi="Arial"/>
                <w:sz w:val="24"/>
                <w:szCs w:val="20"/>
                <w:lang w:eastAsia="en-GB"/>
              </w:rPr>
            </w:pPr>
          </w:p>
          <w:p w14:paraId="5186D4CF" w14:textId="00FE641F" w:rsidR="00755AF2" w:rsidRPr="00624774" w:rsidRDefault="3CC123FC"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Governors noted the contents of the update and thanked the SBM</w:t>
            </w:r>
            <w:r w:rsidR="46E80754" w:rsidRPr="0F109DE9">
              <w:rPr>
                <w:rFonts w:ascii="Arial" w:eastAsia="Times New Roman" w:hAnsi="Arial"/>
                <w:sz w:val="24"/>
                <w:szCs w:val="24"/>
                <w:lang w:eastAsia="en-GB"/>
              </w:rPr>
              <w:t>.</w:t>
            </w:r>
          </w:p>
          <w:p w14:paraId="3A0D3EFD" w14:textId="5E0BDBB5" w:rsidR="00755AF2" w:rsidRPr="00624774" w:rsidRDefault="00755AF2" w:rsidP="007D7313">
            <w:pPr>
              <w:spacing w:after="0" w:line="240" w:lineRule="auto"/>
              <w:rPr>
                <w:rFonts w:ascii="Arial" w:eastAsia="Times New Roman" w:hAnsi="Arial"/>
                <w:sz w:val="24"/>
                <w:szCs w:val="24"/>
                <w:lang w:eastAsia="en-GB"/>
              </w:rPr>
            </w:pPr>
          </w:p>
        </w:tc>
      </w:tr>
      <w:tr w:rsidR="00755AF2" w:rsidRPr="00624774" w14:paraId="7C29BC75" w14:textId="77777777" w:rsidTr="445F4939">
        <w:tc>
          <w:tcPr>
            <w:tcW w:w="670" w:type="dxa"/>
            <w:tcBorders>
              <w:top w:val="single" w:sz="4" w:space="0" w:color="auto"/>
              <w:left w:val="single" w:sz="4" w:space="0" w:color="auto"/>
              <w:bottom w:val="single" w:sz="4" w:space="0" w:color="auto"/>
              <w:right w:val="single" w:sz="4" w:space="0" w:color="auto"/>
            </w:tcBorders>
          </w:tcPr>
          <w:p w14:paraId="41508A3C" w14:textId="77777777" w:rsidR="00755AF2" w:rsidRPr="00624774" w:rsidRDefault="00755AF2" w:rsidP="00537EB0">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43E86A88" w14:textId="77777777" w:rsidR="00755AF2" w:rsidRPr="00624774" w:rsidRDefault="00755AF2" w:rsidP="00537EB0">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41570B32"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51494663"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755AF2" w:rsidRPr="00624774" w14:paraId="43D6B1D6" w14:textId="77777777" w:rsidTr="445F4939">
        <w:tc>
          <w:tcPr>
            <w:tcW w:w="670" w:type="dxa"/>
            <w:tcBorders>
              <w:top w:val="single" w:sz="4" w:space="0" w:color="auto"/>
              <w:left w:val="single" w:sz="4" w:space="0" w:color="auto"/>
              <w:bottom w:val="single" w:sz="4" w:space="0" w:color="auto"/>
              <w:right w:val="single" w:sz="4" w:space="0" w:color="auto"/>
            </w:tcBorders>
          </w:tcPr>
          <w:p w14:paraId="17DBC151" w14:textId="77777777" w:rsidR="00755AF2" w:rsidRPr="00624774" w:rsidRDefault="00755AF2" w:rsidP="00537EB0">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6F8BD81B" w14:textId="77777777" w:rsidR="00755AF2" w:rsidRPr="00624774" w:rsidRDefault="00755AF2" w:rsidP="007D7313">
            <w:pPr>
              <w:spacing w:after="0" w:line="240" w:lineRule="auto"/>
              <w:ind w:left="360"/>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2613E9C1" w14:textId="77777777" w:rsidR="00755AF2" w:rsidRPr="00624774" w:rsidRDefault="00755AF2" w:rsidP="00537EB0">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1037B8A3" w14:textId="77777777" w:rsidR="00755AF2" w:rsidRPr="00624774" w:rsidRDefault="00755AF2" w:rsidP="00537EB0">
            <w:pPr>
              <w:spacing w:after="0" w:line="240" w:lineRule="auto"/>
              <w:rPr>
                <w:rFonts w:ascii="Arial" w:eastAsia="Times New Roman" w:hAnsi="Arial"/>
                <w:sz w:val="24"/>
                <w:szCs w:val="20"/>
                <w:lang w:eastAsia="en-GB"/>
              </w:rPr>
            </w:pPr>
          </w:p>
        </w:tc>
      </w:tr>
    </w:tbl>
    <w:p w14:paraId="687C6DE0" w14:textId="77777777" w:rsidR="00760CDA" w:rsidRDefault="00760CDA"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37"/>
        <w:gridCol w:w="1474"/>
        <w:gridCol w:w="1377"/>
      </w:tblGrid>
      <w:tr w:rsidR="00755AF2" w:rsidRPr="00624774" w14:paraId="510F7979" w14:textId="77777777" w:rsidTr="340B8ED9">
        <w:tc>
          <w:tcPr>
            <w:tcW w:w="670" w:type="dxa"/>
            <w:tcBorders>
              <w:top w:val="single" w:sz="4" w:space="0" w:color="auto"/>
              <w:left w:val="single" w:sz="4" w:space="0" w:color="auto"/>
              <w:bottom w:val="single" w:sz="4" w:space="0" w:color="auto"/>
              <w:right w:val="single" w:sz="4" w:space="0" w:color="auto"/>
            </w:tcBorders>
            <w:hideMark/>
          </w:tcPr>
          <w:p w14:paraId="4B73E586"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12</w:t>
            </w:r>
          </w:p>
        </w:tc>
        <w:tc>
          <w:tcPr>
            <w:tcW w:w="9864" w:type="dxa"/>
            <w:gridSpan w:val="3"/>
            <w:tcBorders>
              <w:top w:val="single" w:sz="4" w:space="0" w:color="auto"/>
              <w:left w:val="single" w:sz="4" w:space="0" w:color="auto"/>
              <w:bottom w:val="single" w:sz="4" w:space="0" w:color="auto"/>
              <w:right w:val="single" w:sz="4" w:space="0" w:color="auto"/>
            </w:tcBorders>
            <w:hideMark/>
          </w:tcPr>
          <w:p w14:paraId="46C5AB37"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2024-25 Pupil Premium Statement </w:t>
            </w:r>
            <w:r w:rsidR="00074037">
              <w:rPr>
                <w:rFonts w:ascii="Arial" w:eastAsia="Times New Roman" w:hAnsi="Arial"/>
                <w:b/>
                <w:sz w:val="24"/>
                <w:szCs w:val="20"/>
                <w:lang w:eastAsia="en-GB"/>
              </w:rPr>
              <w:t>–</w:t>
            </w:r>
            <w:r>
              <w:rPr>
                <w:rFonts w:ascii="Arial" w:eastAsia="Times New Roman" w:hAnsi="Arial"/>
                <w:b/>
                <w:sz w:val="24"/>
                <w:szCs w:val="20"/>
                <w:lang w:eastAsia="en-GB"/>
              </w:rPr>
              <w:t xml:space="preserve"> Statutory</w:t>
            </w:r>
          </w:p>
        </w:tc>
      </w:tr>
      <w:tr w:rsidR="00755AF2" w:rsidRPr="00624774" w14:paraId="72A35375" w14:textId="77777777" w:rsidTr="340B8ED9">
        <w:tc>
          <w:tcPr>
            <w:tcW w:w="10534" w:type="dxa"/>
            <w:gridSpan w:val="4"/>
            <w:tcBorders>
              <w:top w:val="single" w:sz="4" w:space="0" w:color="auto"/>
              <w:left w:val="single" w:sz="4" w:space="0" w:color="auto"/>
              <w:bottom w:val="single" w:sz="4" w:space="0" w:color="auto"/>
              <w:right w:val="single" w:sz="4" w:space="0" w:color="auto"/>
            </w:tcBorders>
          </w:tcPr>
          <w:p w14:paraId="77017112" w14:textId="77777777" w:rsidR="00074037" w:rsidRDefault="00074037"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w:t>
            </w:r>
            <w:r w:rsidR="006648EC">
              <w:rPr>
                <w:rFonts w:ascii="Arial" w:eastAsia="Times New Roman" w:hAnsi="Arial"/>
                <w:sz w:val="24"/>
                <w:szCs w:val="20"/>
                <w:lang w:eastAsia="en-GB"/>
              </w:rPr>
              <w:t xml:space="preserve"> draft</w:t>
            </w:r>
            <w:r>
              <w:rPr>
                <w:rFonts w:ascii="Arial" w:eastAsia="Times New Roman" w:hAnsi="Arial"/>
                <w:sz w:val="24"/>
                <w:szCs w:val="20"/>
                <w:lang w:eastAsia="en-GB"/>
              </w:rPr>
              <w:t xml:space="preserve"> 2024-25 Pupil Premium Statement was provided to Governors prior to the meeting for review and approval. </w:t>
            </w:r>
          </w:p>
          <w:p w14:paraId="5B2F9378" w14:textId="77777777" w:rsidR="00074037" w:rsidRDefault="00074037" w:rsidP="00537EB0">
            <w:pPr>
              <w:spacing w:after="0" w:line="240" w:lineRule="auto"/>
              <w:rPr>
                <w:rFonts w:ascii="Arial" w:eastAsia="Times New Roman" w:hAnsi="Arial"/>
                <w:sz w:val="24"/>
                <w:szCs w:val="20"/>
                <w:lang w:eastAsia="en-GB"/>
              </w:rPr>
            </w:pPr>
          </w:p>
          <w:p w14:paraId="6A9E427F" w14:textId="77777777" w:rsidR="00755AF2" w:rsidRDefault="00074037"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w:t>
            </w:r>
            <w:r w:rsidR="006648EC">
              <w:rPr>
                <w:rFonts w:ascii="Arial" w:eastAsia="Times New Roman" w:hAnsi="Arial"/>
                <w:sz w:val="24"/>
                <w:szCs w:val="20"/>
                <w:lang w:eastAsia="en-GB"/>
              </w:rPr>
              <w:t>current PP Statement is in a draft form, this does not require publishing to the school website until 31</w:t>
            </w:r>
            <w:r w:rsidR="006648EC" w:rsidRPr="006648EC">
              <w:rPr>
                <w:rFonts w:ascii="Arial" w:eastAsia="Times New Roman" w:hAnsi="Arial"/>
                <w:sz w:val="24"/>
                <w:szCs w:val="20"/>
                <w:vertAlign w:val="superscript"/>
                <w:lang w:eastAsia="en-GB"/>
              </w:rPr>
              <w:t>st</w:t>
            </w:r>
            <w:r w:rsidR="006648EC">
              <w:rPr>
                <w:rFonts w:ascii="Arial" w:eastAsia="Times New Roman" w:hAnsi="Arial"/>
                <w:sz w:val="24"/>
                <w:szCs w:val="20"/>
                <w:lang w:eastAsia="en-GB"/>
              </w:rPr>
              <w:t xml:space="preserve"> December 2024. </w:t>
            </w:r>
          </w:p>
          <w:p w14:paraId="58E6DD4E" w14:textId="77777777" w:rsidR="006648EC" w:rsidRDefault="006648EC" w:rsidP="00537EB0">
            <w:pPr>
              <w:spacing w:after="0" w:line="240" w:lineRule="auto"/>
              <w:rPr>
                <w:rFonts w:ascii="Arial" w:eastAsia="Times New Roman" w:hAnsi="Arial"/>
                <w:sz w:val="24"/>
                <w:szCs w:val="20"/>
                <w:lang w:eastAsia="en-GB"/>
              </w:rPr>
            </w:pPr>
          </w:p>
          <w:p w14:paraId="2A326DD9" w14:textId="77777777" w:rsidR="006648EC" w:rsidRDefault="006648E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There is a statutory expectation for the school to publish how PP is spent at the school. The allocation of PP funding is based upon the number of eligible pupils including children of those in the armed forces., previous Looked after Children (LAC) and current LAC. Those who are eligible can claim additional PP funding. </w:t>
            </w:r>
          </w:p>
          <w:p w14:paraId="7D3BEE8F" w14:textId="77777777" w:rsidR="006648EC" w:rsidRDefault="006648EC" w:rsidP="00537EB0">
            <w:pPr>
              <w:spacing w:after="0" w:line="240" w:lineRule="auto"/>
              <w:rPr>
                <w:rFonts w:ascii="Arial" w:eastAsia="Times New Roman" w:hAnsi="Arial"/>
                <w:sz w:val="24"/>
                <w:szCs w:val="20"/>
                <w:lang w:eastAsia="en-GB"/>
              </w:rPr>
            </w:pPr>
          </w:p>
          <w:p w14:paraId="626B406A" w14:textId="77777777" w:rsidR="006648EC" w:rsidRDefault="006648E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For example, one student is provided with drama coaching which is claimed for and paid by the school</w:t>
            </w:r>
            <w:r w:rsidR="002666A7">
              <w:rPr>
                <w:rFonts w:ascii="Arial" w:eastAsia="Times New Roman" w:hAnsi="Arial"/>
                <w:sz w:val="24"/>
                <w:szCs w:val="20"/>
                <w:lang w:eastAsia="en-GB"/>
              </w:rPr>
              <w:t xml:space="preserve">. </w:t>
            </w:r>
          </w:p>
          <w:p w14:paraId="3B88899E" w14:textId="77777777" w:rsidR="002666A7" w:rsidRDefault="002666A7" w:rsidP="00537EB0">
            <w:pPr>
              <w:spacing w:after="0" w:line="240" w:lineRule="auto"/>
              <w:rPr>
                <w:rFonts w:ascii="Arial" w:eastAsia="Times New Roman" w:hAnsi="Arial"/>
                <w:sz w:val="24"/>
                <w:szCs w:val="20"/>
                <w:lang w:eastAsia="en-GB"/>
              </w:rPr>
            </w:pPr>
          </w:p>
          <w:p w14:paraId="415D6EDD" w14:textId="77777777" w:rsidR="002666A7" w:rsidRDefault="002666A7"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government is no longer providing recovery premium funding. </w:t>
            </w:r>
          </w:p>
          <w:p w14:paraId="69E2BB2B" w14:textId="77777777" w:rsidR="002666A7" w:rsidRDefault="002666A7" w:rsidP="00537EB0">
            <w:pPr>
              <w:spacing w:after="0" w:line="240" w:lineRule="auto"/>
              <w:rPr>
                <w:rFonts w:ascii="Arial" w:eastAsia="Times New Roman" w:hAnsi="Arial"/>
                <w:sz w:val="24"/>
                <w:szCs w:val="20"/>
                <w:lang w:eastAsia="en-GB"/>
              </w:rPr>
            </w:pPr>
          </w:p>
          <w:p w14:paraId="27463E8A" w14:textId="77777777" w:rsidR="002666A7" w:rsidRDefault="002666A7"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school is eligible for £36</w:t>
            </w:r>
            <w:r w:rsidR="001D67CC">
              <w:rPr>
                <w:rFonts w:ascii="Arial" w:eastAsia="Times New Roman" w:hAnsi="Arial"/>
                <w:sz w:val="24"/>
                <w:szCs w:val="20"/>
                <w:lang w:eastAsia="en-GB"/>
              </w:rPr>
              <w:t>4</w:t>
            </w:r>
            <w:r>
              <w:rPr>
                <w:rFonts w:ascii="Arial" w:eastAsia="Times New Roman" w:hAnsi="Arial"/>
                <w:sz w:val="24"/>
                <w:szCs w:val="20"/>
                <w:lang w:eastAsia="en-GB"/>
              </w:rPr>
              <w:t>,</w:t>
            </w:r>
            <w:r w:rsidR="001D67CC">
              <w:rPr>
                <w:rFonts w:ascii="Arial" w:eastAsia="Times New Roman" w:hAnsi="Arial"/>
                <w:sz w:val="24"/>
                <w:szCs w:val="20"/>
                <w:lang w:eastAsia="en-GB"/>
              </w:rPr>
              <w:t>240</w:t>
            </w:r>
            <w:r>
              <w:rPr>
                <w:rFonts w:ascii="Arial" w:eastAsia="Times New Roman" w:hAnsi="Arial"/>
                <w:sz w:val="24"/>
                <w:szCs w:val="20"/>
                <w:lang w:eastAsia="en-GB"/>
              </w:rPr>
              <w:t xml:space="preserve"> additional funding for PP eligible pupils. </w:t>
            </w:r>
          </w:p>
          <w:p w14:paraId="57C0D796" w14:textId="77777777" w:rsidR="002666A7" w:rsidRDefault="002666A7" w:rsidP="00537EB0">
            <w:pPr>
              <w:spacing w:after="0" w:line="240" w:lineRule="auto"/>
              <w:rPr>
                <w:rFonts w:ascii="Arial" w:eastAsia="Times New Roman" w:hAnsi="Arial"/>
                <w:sz w:val="24"/>
                <w:szCs w:val="20"/>
                <w:lang w:eastAsia="en-GB"/>
              </w:rPr>
            </w:pPr>
          </w:p>
          <w:p w14:paraId="2D95FEF4" w14:textId="41490D76" w:rsidR="002666A7" w:rsidRDefault="3C136525" w:rsidP="00537EB0">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Pupils are </w:t>
            </w:r>
            <w:bookmarkStart w:id="5" w:name="_Int_70TxLlge"/>
            <w:r w:rsidRPr="340B8ED9">
              <w:rPr>
                <w:rFonts w:ascii="Arial" w:eastAsia="Times New Roman" w:hAnsi="Arial"/>
                <w:sz w:val="24"/>
                <w:szCs w:val="24"/>
                <w:lang w:eastAsia="en-GB"/>
              </w:rPr>
              <w:t>very high</w:t>
            </w:r>
            <w:bookmarkEnd w:id="5"/>
            <w:r w:rsidRPr="340B8ED9">
              <w:rPr>
                <w:rFonts w:ascii="Arial" w:eastAsia="Times New Roman" w:hAnsi="Arial"/>
                <w:sz w:val="24"/>
                <w:szCs w:val="24"/>
                <w:lang w:eastAsia="en-GB"/>
              </w:rPr>
              <w:t xml:space="preserve"> achieving despite the challenges the school faces. 61% of PP pupils are reaching age related expectations. This is the purpose of PP funding. This links to the SEND update with a high percentage of pupils in Year 6 with </w:t>
            </w:r>
            <w:r w:rsidR="001C130F" w:rsidRPr="340B8ED9">
              <w:rPr>
                <w:rFonts w:ascii="Arial" w:eastAsia="Times New Roman" w:hAnsi="Arial"/>
                <w:sz w:val="24"/>
                <w:szCs w:val="24"/>
                <w:lang w:eastAsia="en-GB"/>
              </w:rPr>
              <w:t>an</w:t>
            </w:r>
            <w:r w:rsidRPr="340B8ED9">
              <w:rPr>
                <w:rFonts w:ascii="Arial" w:eastAsia="Times New Roman" w:hAnsi="Arial"/>
                <w:sz w:val="24"/>
                <w:szCs w:val="24"/>
                <w:lang w:eastAsia="en-GB"/>
              </w:rPr>
              <w:t xml:space="preserve"> EHCP. </w:t>
            </w:r>
            <w:r w:rsidR="1A7569CA" w:rsidRPr="340B8ED9">
              <w:rPr>
                <w:rFonts w:ascii="Arial" w:eastAsia="Times New Roman" w:hAnsi="Arial"/>
                <w:sz w:val="24"/>
                <w:szCs w:val="24"/>
                <w:lang w:eastAsia="en-GB"/>
              </w:rPr>
              <w:t xml:space="preserve">The phonics outcomes for disadvantaged pupils are also higher than the national average by 13%. </w:t>
            </w:r>
          </w:p>
          <w:p w14:paraId="0D142F6F" w14:textId="77777777" w:rsidR="009463DC" w:rsidRDefault="009463DC" w:rsidP="00537EB0">
            <w:pPr>
              <w:spacing w:after="0" w:line="240" w:lineRule="auto"/>
              <w:rPr>
                <w:rFonts w:ascii="Arial" w:eastAsia="Times New Roman" w:hAnsi="Arial"/>
                <w:sz w:val="24"/>
                <w:szCs w:val="20"/>
                <w:lang w:eastAsia="en-GB"/>
              </w:rPr>
            </w:pPr>
          </w:p>
          <w:p w14:paraId="14365AF8" w14:textId="77777777" w:rsidR="009463DC" w:rsidRPr="009463DC" w:rsidRDefault="009463DC" w:rsidP="009463DC">
            <w:pPr>
              <w:spacing w:after="0"/>
              <w:rPr>
                <w:rFonts w:ascii="Arial" w:eastAsia="Times New Roman" w:hAnsi="Arial"/>
                <w:i/>
                <w:iCs/>
                <w:sz w:val="24"/>
                <w:szCs w:val="20"/>
                <w:lang w:eastAsia="en-GB"/>
              </w:rPr>
            </w:pPr>
            <w:r>
              <w:rPr>
                <w:rFonts w:ascii="Arial" w:eastAsia="Times New Roman" w:hAnsi="Arial"/>
                <w:i/>
                <w:iCs/>
                <w:sz w:val="24"/>
                <w:szCs w:val="20"/>
                <w:lang w:eastAsia="en-GB"/>
              </w:rPr>
              <w:t>Q Is this the spending for all disadvantaged pupils?</w:t>
            </w:r>
          </w:p>
          <w:p w14:paraId="1C26AA94" w14:textId="7F7D6CAA" w:rsidR="009463DC" w:rsidRDefault="1A7569CA" w:rsidP="009463DC">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 statement provides what the school will do including training, interventions which are all itemised. This has not been challenged </w:t>
            </w:r>
            <w:r w:rsidR="664D353D" w:rsidRPr="340B8ED9">
              <w:rPr>
                <w:rFonts w:ascii="Arial" w:eastAsia="Times New Roman" w:hAnsi="Arial"/>
                <w:sz w:val="24"/>
                <w:szCs w:val="24"/>
                <w:lang w:eastAsia="en-GB"/>
              </w:rPr>
              <w:t>yet,</w:t>
            </w:r>
            <w:r w:rsidRPr="340B8ED9">
              <w:rPr>
                <w:rFonts w:ascii="Arial" w:eastAsia="Times New Roman" w:hAnsi="Arial"/>
                <w:sz w:val="24"/>
                <w:szCs w:val="24"/>
                <w:lang w:eastAsia="en-GB"/>
              </w:rPr>
              <w:t xml:space="preserve"> but Ofsted may scrutinise this and challenge. </w:t>
            </w:r>
          </w:p>
          <w:p w14:paraId="4475AD14" w14:textId="77777777" w:rsidR="009463DC" w:rsidRDefault="009463DC" w:rsidP="00537EB0">
            <w:pPr>
              <w:spacing w:after="0" w:line="240" w:lineRule="auto"/>
              <w:rPr>
                <w:rFonts w:ascii="Arial" w:eastAsia="Times New Roman" w:hAnsi="Arial"/>
                <w:sz w:val="24"/>
                <w:szCs w:val="20"/>
                <w:lang w:eastAsia="en-GB"/>
              </w:rPr>
            </w:pPr>
          </w:p>
          <w:p w14:paraId="77E0BFC2" w14:textId="618F7129" w:rsidR="009463DC" w:rsidRPr="00624774" w:rsidRDefault="3B30879B"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The HT will share the final draft of the PP statement for approval prior to the Christmas break. </w:t>
            </w:r>
          </w:p>
          <w:p w14:paraId="7D2EFFDB" w14:textId="02E34E57" w:rsidR="009463DC" w:rsidRPr="00624774" w:rsidRDefault="009463DC" w:rsidP="00537EB0">
            <w:pPr>
              <w:spacing w:after="0" w:line="240" w:lineRule="auto"/>
              <w:rPr>
                <w:rFonts w:ascii="Arial" w:eastAsia="Times New Roman" w:hAnsi="Arial"/>
                <w:sz w:val="24"/>
                <w:szCs w:val="24"/>
                <w:lang w:eastAsia="en-GB"/>
              </w:rPr>
            </w:pPr>
          </w:p>
        </w:tc>
      </w:tr>
      <w:tr w:rsidR="00755AF2" w:rsidRPr="00624774" w14:paraId="7CCFBDA9" w14:textId="77777777" w:rsidTr="340B8ED9">
        <w:tc>
          <w:tcPr>
            <w:tcW w:w="670" w:type="dxa"/>
            <w:tcBorders>
              <w:top w:val="single" w:sz="4" w:space="0" w:color="auto"/>
              <w:left w:val="single" w:sz="4" w:space="0" w:color="auto"/>
              <w:bottom w:val="single" w:sz="4" w:space="0" w:color="auto"/>
              <w:right w:val="single" w:sz="4" w:space="0" w:color="auto"/>
            </w:tcBorders>
          </w:tcPr>
          <w:p w14:paraId="120C4E94" w14:textId="77777777" w:rsidR="00755AF2" w:rsidRPr="00624774" w:rsidRDefault="00755AF2" w:rsidP="00537EB0">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5CC64429" w14:textId="77777777" w:rsidR="00755AF2" w:rsidRPr="00624774" w:rsidRDefault="00755AF2" w:rsidP="00537EB0">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0769FE98"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43871614"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755AF2" w:rsidRPr="00624774" w14:paraId="76586389" w14:textId="77777777" w:rsidTr="340B8ED9">
        <w:tc>
          <w:tcPr>
            <w:tcW w:w="670" w:type="dxa"/>
            <w:tcBorders>
              <w:top w:val="single" w:sz="4" w:space="0" w:color="auto"/>
              <w:left w:val="single" w:sz="4" w:space="0" w:color="auto"/>
              <w:bottom w:val="single" w:sz="4" w:space="0" w:color="auto"/>
              <w:right w:val="single" w:sz="4" w:space="0" w:color="auto"/>
            </w:tcBorders>
          </w:tcPr>
          <w:p w14:paraId="5316D17B" w14:textId="77777777" w:rsidR="00755AF2" w:rsidRPr="001C1C85" w:rsidRDefault="3B30879B" w:rsidP="0F109DE9">
            <w:pPr>
              <w:spacing w:after="0" w:line="240" w:lineRule="auto"/>
              <w:rPr>
                <w:rFonts w:ascii="Arial" w:eastAsia="Times New Roman" w:hAnsi="Arial"/>
                <w:b/>
                <w:bCs/>
                <w:sz w:val="24"/>
                <w:szCs w:val="24"/>
                <w:lang w:eastAsia="en-GB"/>
              </w:rPr>
            </w:pPr>
            <w:r w:rsidRPr="001C1C85">
              <w:rPr>
                <w:rFonts w:ascii="Arial" w:eastAsia="Times New Roman" w:hAnsi="Arial"/>
                <w:b/>
                <w:bCs/>
                <w:sz w:val="24"/>
                <w:szCs w:val="24"/>
                <w:lang w:eastAsia="en-GB"/>
              </w:rPr>
              <w:t>A</w:t>
            </w:r>
          </w:p>
        </w:tc>
        <w:tc>
          <w:tcPr>
            <w:tcW w:w="7006" w:type="dxa"/>
            <w:tcBorders>
              <w:top w:val="single" w:sz="4" w:space="0" w:color="auto"/>
              <w:left w:val="single" w:sz="4" w:space="0" w:color="auto"/>
              <w:bottom w:val="single" w:sz="4" w:space="0" w:color="auto"/>
              <w:right w:val="single" w:sz="4" w:space="0" w:color="auto"/>
            </w:tcBorders>
          </w:tcPr>
          <w:p w14:paraId="6D2F20F5" w14:textId="77777777" w:rsidR="00755AF2" w:rsidRPr="00624774" w:rsidRDefault="009463DC" w:rsidP="00537EB0">
            <w:pPr>
              <w:numPr>
                <w:ilvl w:val="0"/>
                <w:numId w:val="5"/>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Final draft of PP statement to be shared with Governors</w:t>
            </w:r>
          </w:p>
        </w:tc>
        <w:tc>
          <w:tcPr>
            <w:tcW w:w="1481" w:type="dxa"/>
            <w:tcBorders>
              <w:top w:val="single" w:sz="4" w:space="0" w:color="auto"/>
              <w:left w:val="single" w:sz="4" w:space="0" w:color="auto"/>
              <w:bottom w:val="single" w:sz="4" w:space="0" w:color="auto"/>
              <w:right w:val="single" w:sz="4" w:space="0" w:color="auto"/>
            </w:tcBorders>
          </w:tcPr>
          <w:p w14:paraId="38CD6FC6" w14:textId="77777777" w:rsidR="00755AF2" w:rsidRPr="00624774" w:rsidRDefault="009463D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HT </w:t>
            </w:r>
          </w:p>
        </w:tc>
        <w:tc>
          <w:tcPr>
            <w:tcW w:w="1377" w:type="dxa"/>
            <w:tcBorders>
              <w:top w:val="single" w:sz="4" w:space="0" w:color="auto"/>
              <w:left w:val="single" w:sz="4" w:space="0" w:color="auto"/>
              <w:bottom w:val="single" w:sz="4" w:space="0" w:color="auto"/>
              <w:right w:val="single" w:sz="4" w:space="0" w:color="auto"/>
            </w:tcBorders>
          </w:tcPr>
          <w:p w14:paraId="4F903F9A" w14:textId="77777777" w:rsidR="00755AF2" w:rsidRPr="00624774" w:rsidRDefault="009463D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December 2024</w:t>
            </w:r>
          </w:p>
        </w:tc>
      </w:tr>
    </w:tbl>
    <w:p w14:paraId="42AFC42D" w14:textId="77777777" w:rsidR="00755AF2" w:rsidRDefault="00755AF2" w:rsidP="003A4648">
      <w:pPr>
        <w:spacing w:after="0" w:line="240" w:lineRule="auto"/>
        <w:rPr>
          <w:rFonts w:ascii="Arial" w:eastAsia="Times New Roman" w:hAnsi="Arial"/>
          <w:sz w:val="24"/>
          <w:szCs w:val="20"/>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3"/>
        <w:gridCol w:w="1380"/>
        <w:gridCol w:w="1476"/>
      </w:tblGrid>
      <w:tr w:rsidR="00755AF2" w:rsidRPr="00624774" w14:paraId="13B268F6" w14:textId="77777777" w:rsidTr="340B8ED9">
        <w:trPr>
          <w:trHeight w:val="300"/>
        </w:trPr>
        <w:tc>
          <w:tcPr>
            <w:tcW w:w="667" w:type="dxa"/>
            <w:tcBorders>
              <w:top w:val="single" w:sz="4" w:space="0" w:color="auto"/>
              <w:left w:val="single" w:sz="4" w:space="0" w:color="auto"/>
              <w:bottom w:val="single" w:sz="4" w:space="0" w:color="auto"/>
              <w:right w:val="single" w:sz="4" w:space="0" w:color="auto"/>
            </w:tcBorders>
            <w:hideMark/>
          </w:tcPr>
          <w:p w14:paraId="5D0116D1"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13</w:t>
            </w:r>
          </w:p>
        </w:tc>
        <w:tc>
          <w:tcPr>
            <w:tcW w:w="9789" w:type="dxa"/>
            <w:gridSpan w:val="3"/>
            <w:tcBorders>
              <w:top w:val="single" w:sz="4" w:space="0" w:color="auto"/>
              <w:left w:val="single" w:sz="4" w:space="0" w:color="auto"/>
              <w:bottom w:val="single" w:sz="4" w:space="0" w:color="auto"/>
              <w:right w:val="single" w:sz="4" w:space="0" w:color="auto"/>
            </w:tcBorders>
            <w:hideMark/>
          </w:tcPr>
          <w:p w14:paraId="594A12BE" w14:textId="447ABD0A"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202</w:t>
            </w:r>
            <w:r w:rsidR="00860C0F">
              <w:rPr>
                <w:rFonts w:ascii="Arial" w:eastAsia="Times New Roman" w:hAnsi="Arial"/>
                <w:b/>
                <w:sz w:val="24"/>
                <w:szCs w:val="20"/>
                <w:lang w:eastAsia="en-GB"/>
              </w:rPr>
              <w:t>3</w:t>
            </w:r>
            <w:r>
              <w:rPr>
                <w:rFonts w:ascii="Arial" w:eastAsia="Times New Roman" w:hAnsi="Arial"/>
                <w:b/>
                <w:sz w:val="24"/>
                <w:szCs w:val="20"/>
                <w:lang w:eastAsia="en-GB"/>
              </w:rPr>
              <w:t>-2</w:t>
            </w:r>
            <w:r w:rsidR="00860C0F">
              <w:rPr>
                <w:rFonts w:ascii="Arial" w:eastAsia="Times New Roman" w:hAnsi="Arial"/>
                <w:b/>
                <w:sz w:val="24"/>
                <w:szCs w:val="20"/>
                <w:lang w:eastAsia="en-GB"/>
              </w:rPr>
              <w:t>4</w:t>
            </w:r>
            <w:r>
              <w:rPr>
                <w:rFonts w:ascii="Arial" w:eastAsia="Times New Roman" w:hAnsi="Arial"/>
                <w:b/>
                <w:sz w:val="24"/>
                <w:szCs w:val="20"/>
                <w:lang w:eastAsia="en-GB"/>
              </w:rPr>
              <w:t xml:space="preserve"> P.E &amp; Sports Grant Statement </w:t>
            </w:r>
          </w:p>
        </w:tc>
      </w:tr>
      <w:tr w:rsidR="00755AF2" w:rsidRPr="00624774" w14:paraId="23EFB5E4" w14:textId="77777777" w:rsidTr="340B8ED9">
        <w:trPr>
          <w:trHeight w:val="300"/>
        </w:trPr>
        <w:tc>
          <w:tcPr>
            <w:tcW w:w="10456" w:type="dxa"/>
            <w:gridSpan w:val="4"/>
            <w:tcBorders>
              <w:top w:val="single" w:sz="4" w:space="0" w:color="auto"/>
              <w:left w:val="single" w:sz="4" w:space="0" w:color="auto"/>
              <w:bottom w:val="single" w:sz="4" w:space="0" w:color="auto"/>
              <w:right w:val="single" w:sz="4" w:space="0" w:color="auto"/>
            </w:tcBorders>
          </w:tcPr>
          <w:p w14:paraId="4ED4097A" w14:textId="33B30266" w:rsidR="00074037" w:rsidRDefault="1A31CB66" w:rsidP="00537EB0">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The P.E &amp; Sports Grant statement (202</w:t>
            </w:r>
            <w:r w:rsidR="00860C0F">
              <w:rPr>
                <w:rFonts w:ascii="Arial" w:eastAsia="Times New Roman" w:hAnsi="Arial"/>
                <w:sz w:val="24"/>
                <w:szCs w:val="24"/>
                <w:lang w:eastAsia="en-GB"/>
              </w:rPr>
              <w:t>3</w:t>
            </w:r>
            <w:r w:rsidRPr="0F109DE9">
              <w:rPr>
                <w:rFonts w:ascii="Arial" w:eastAsia="Times New Roman" w:hAnsi="Arial"/>
                <w:sz w:val="24"/>
                <w:szCs w:val="24"/>
                <w:lang w:eastAsia="en-GB"/>
              </w:rPr>
              <w:t>-2</w:t>
            </w:r>
            <w:r w:rsidR="00860C0F">
              <w:rPr>
                <w:rFonts w:ascii="Arial" w:eastAsia="Times New Roman" w:hAnsi="Arial"/>
                <w:sz w:val="24"/>
                <w:szCs w:val="24"/>
                <w:lang w:eastAsia="en-GB"/>
              </w:rPr>
              <w:t>4</w:t>
            </w:r>
            <w:r w:rsidRPr="0F109DE9">
              <w:rPr>
                <w:rFonts w:ascii="Arial" w:eastAsia="Times New Roman" w:hAnsi="Arial"/>
                <w:sz w:val="24"/>
                <w:szCs w:val="24"/>
                <w:lang w:eastAsia="en-GB"/>
              </w:rPr>
              <w:t xml:space="preserve">) was provided to Governor prior to the meeting for review and approval. </w:t>
            </w:r>
          </w:p>
          <w:p w14:paraId="271CA723" w14:textId="77777777" w:rsidR="00074037" w:rsidRDefault="00074037" w:rsidP="00537EB0">
            <w:pPr>
              <w:spacing w:after="0" w:line="240" w:lineRule="auto"/>
              <w:rPr>
                <w:rFonts w:ascii="Arial" w:eastAsia="Times New Roman" w:hAnsi="Arial"/>
                <w:sz w:val="24"/>
                <w:szCs w:val="20"/>
                <w:lang w:eastAsia="en-GB"/>
              </w:rPr>
            </w:pPr>
          </w:p>
          <w:p w14:paraId="12294383" w14:textId="77777777" w:rsidR="00074037" w:rsidRDefault="00074037"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HT highlighted the following for discussion. </w:t>
            </w:r>
          </w:p>
          <w:p w14:paraId="75FBE423" w14:textId="77777777" w:rsidR="00074037" w:rsidRDefault="00074037" w:rsidP="00537EB0">
            <w:pPr>
              <w:spacing w:after="0" w:line="240" w:lineRule="auto"/>
              <w:rPr>
                <w:rFonts w:ascii="Arial" w:eastAsia="Times New Roman" w:hAnsi="Arial"/>
                <w:sz w:val="24"/>
                <w:szCs w:val="20"/>
                <w:lang w:eastAsia="en-GB"/>
              </w:rPr>
            </w:pPr>
          </w:p>
          <w:p w14:paraId="5F49EB0B" w14:textId="77777777" w:rsidR="00074037" w:rsidRDefault="00074037"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Swimming data remains unavailable from Manchester Active as they are no longer providing the provision to the school. </w:t>
            </w:r>
          </w:p>
          <w:p w14:paraId="2D3F0BEC" w14:textId="77777777" w:rsidR="00074037" w:rsidRDefault="00074037" w:rsidP="00537EB0">
            <w:pPr>
              <w:spacing w:after="0" w:line="240" w:lineRule="auto"/>
              <w:rPr>
                <w:rFonts w:ascii="Arial" w:eastAsia="Times New Roman" w:hAnsi="Arial"/>
                <w:sz w:val="24"/>
                <w:szCs w:val="20"/>
                <w:lang w:eastAsia="en-GB"/>
              </w:rPr>
            </w:pPr>
          </w:p>
          <w:p w14:paraId="16CA2FCE" w14:textId="2CF06091" w:rsidR="00755AF2" w:rsidRDefault="72430AF5" w:rsidP="00537EB0">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The HT is continuing to negotiate the release of this data</w:t>
            </w:r>
            <w:r w:rsidR="7F39EAEE" w:rsidRPr="340B8ED9">
              <w:rPr>
                <w:rFonts w:ascii="Arial" w:eastAsia="Times New Roman" w:hAnsi="Arial"/>
                <w:sz w:val="24"/>
                <w:szCs w:val="24"/>
                <w:lang w:eastAsia="en-GB"/>
              </w:rPr>
              <w:t xml:space="preserve">. </w:t>
            </w:r>
          </w:p>
          <w:p w14:paraId="75CF4315" w14:textId="77777777" w:rsidR="00074037" w:rsidRDefault="00074037" w:rsidP="00537EB0">
            <w:pPr>
              <w:spacing w:after="0" w:line="240" w:lineRule="auto"/>
              <w:rPr>
                <w:rFonts w:ascii="Arial" w:eastAsia="Times New Roman" w:hAnsi="Arial"/>
                <w:sz w:val="24"/>
                <w:szCs w:val="20"/>
                <w:lang w:eastAsia="en-GB"/>
              </w:rPr>
            </w:pPr>
          </w:p>
          <w:p w14:paraId="1C4F2588" w14:textId="77777777" w:rsidR="00074037" w:rsidRDefault="00074037"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did not ask any further questions and thanked the HT for the update. </w:t>
            </w:r>
          </w:p>
          <w:p w14:paraId="3CB648E9" w14:textId="77777777" w:rsidR="00074037" w:rsidRDefault="00074037" w:rsidP="00537EB0">
            <w:pPr>
              <w:spacing w:after="0" w:line="240" w:lineRule="auto"/>
              <w:rPr>
                <w:rFonts w:ascii="Arial" w:eastAsia="Times New Roman" w:hAnsi="Arial"/>
                <w:sz w:val="24"/>
                <w:szCs w:val="20"/>
                <w:lang w:eastAsia="en-GB"/>
              </w:rPr>
            </w:pPr>
          </w:p>
          <w:p w14:paraId="286D2A45" w14:textId="4606DFEA" w:rsidR="00074037" w:rsidRPr="00624774" w:rsidRDefault="1A31CB66" w:rsidP="0F109DE9">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Governors approved the P.E &amp; Sports Grant Statement</w:t>
            </w:r>
            <w:r w:rsidR="1BA00BE6" w:rsidRPr="0F109DE9">
              <w:rPr>
                <w:rFonts w:ascii="Arial" w:eastAsia="Times New Roman" w:hAnsi="Arial"/>
                <w:sz w:val="24"/>
                <w:szCs w:val="24"/>
                <w:lang w:eastAsia="en-GB"/>
              </w:rPr>
              <w:t>.</w:t>
            </w:r>
          </w:p>
          <w:p w14:paraId="31216718" w14:textId="281A0111" w:rsidR="00074037" w:rsidRPr="00624774" w:rsidRDefault="00074037" w:rsidP="00537EB0">
            <w:pPr>
              <w:spacing w:after="0" w:line="240" w:lineRule="auto"/>
              <w:rPr>
                <w:rFonts w:ascii="Arial" w:eastAsia="Times New Roman" w:hAnsi="Arial"/>
                <w:sz w:val="24"/>
                <w:szCs w:val="24"/>
                <w:lang w:eastAsia="en-GB"/>
              </w:rPr>
            </w:pPr>
          </w:p>
        </w:tc>
      </w:tr>
      <w:tr w:rsidR="00755AF2" w:rsidRPr="00624774" w14:paraId="2804B1A1" w14:textId="77777777" w:rsidTr="340B8ED9">
        <w:trPr>
          <w:trHeight w:val="300"/>
        </w:trPr>
        <w:tc>
          <w:tcPr>
            <w:tcW w:w="667" w:type="dxa"/>
            <w:tcBorders>
              <w:top w:val="single" w:sz="4" w:space="0" w:color="auto"/>
              <w:left w:val="single" w:sz="4" w:space="0" w:color="auto"/>
              <w:bottom w:val="single" w:sz="4" w:space="0" w:color="auto"/>
              <w:right w:val="single" w:sz="4" w:space="0" w:color="auto"/>
            </w:tcBorders>
          </w:tcPr>
          <w:p w14:paraId="0C178E9E" w14:textId="77777777" w:rsidR="00755AF2" w:rsidRPr="00624774" w:rsidRDefault="00755AF2" w:rsidP="00537EB0">
            <w:pPr>
              <w:spacing w:after="0" w:line="240" w:lineRule="auto"/>
              <w:rPr>
                <w:rFonts w:ascii="Arial" w:eastAsia="Times New Roman" w:hAnsi="Arial"/>
                <w:b/>
                <w:bCs/>
                <w:sz w:val="24"/>
                <w:szCs w:val="20"/>
                <w:lang w:val="en-US" w:eastAsia="en-GB"/>
              </w:rPr>
            </w:pPr>
          </w:p>
        </w:tc>
        <w:tc>
          <w:tcPr>
            <w:tcW w:w="6933" w:type="dxa"/>
            <w:tcBorders>
              <w:top w:val="single" w:sz="4" w:space="0" w:color="auto"/>
              <w:left w:val="single" w:sz="4" w:space="0" w:color="auto"/>
              <w:bottom w:val="single" w:sz="4" w:space="0" w:color="auto"/>
              <w:right w:val="single" w:sz="4" w:space="0" w:color="auto"/>
            </w:tcBorders>
            <w:hideMark/>
          </w:tcPr>
          <w:p w14:paraId="6E40DF24" w14:textId="77777777" w:rsidR="00755AF2" w:rsidRPr="00624774" w:rsidRDefault="00755AF2" w:rsidP="00537EB0">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380" w:type="dxa"/>
            <w:tcBorders>
              <w:top w:val="single" w:sz="4" w:space="0" w:color="auto"/>
              <w:left w:val="single" w:sz="4" w:space="0" w:color="auto"/>
              <w:bottom w:val="single" w:sz="4" w:space="0" w:color="auto"/>
              <w:right w:val="single" w:sz="4" w:space="0" w:color="auto"/>
            </w:tcBorders>
            <w:hideMark/>
          </w:tcPr>
          <w:p w14:paraId="1B85146F"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476" w:type="dxa"/>
            <w:tcBorders>
              <w:top w:val="single" w:sz="4" w:space="0" w:color="auto"/>
              <w:left w:val="single" w:sz="4" w:space="0" w:color="auto"/>
              <w:bottom w:val="single" w:sz="4" w:space="0" w:color="auto"/>
              <w:right w:val="single" w:sz="4" w:space="0" w:color="auto"/>
            </w:tcBorders>
            <w:hideMark/>
          </w:tcPr>
          <w:p w14:paraId="565B5B76"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755AF2" w:rsidRPr="00624774" w14:paraId="2829F189" w14:textId="77777777" w:rsidTr="340B8ED9">
        <w:trPr>
          <w:trHeight w:val="300"/>
        </w:trPr>
        <w:tc>
          <w:tcPr>
            <w:tcW w:w="667" w:type="dxa"/>
            <w:tcBorders>
              <w:top w:val="single" w:sz="4" w:space="0" w:color="auto"/>
              <w:left w:val="single" w:sz="4" w:space="0" w:color="auto"/>
              <w:bottom w:val="single" w:sz="4" w:space="0" w:color="auto"/>
              <w:right w:val="single" w:sz="4" w:space="0" w:color="auto"/>
            </w:tcBorders>
          </w:tcPr>
          <w:p w14:paraId="317AE94D" w14:textId="77777777" w:rsidR="00755AF2" w:rsidRPr="00860C0F" w:rsidRDefault="1A31CB66" w:rsidP="0F109DE9">
            <w:pPr>
              <w:spacing w:after="0" w:line="240" w:lineRule="auto"/>
              <w:rPr>
                <w:rFonts w:ascii="Arial" w:eastAsia="Times New Roman" w:hAnsi="Arial"/>
                <w:b/>
                <w:bCs/>
                <w:sz w:val="24"/>
                <w:szCs w:val="24"/>
                <w:lang w:eastAsia="en-GB"/>
              </w:rPr>
            </w:pPr>
            <w:r w:rsidRPr="00860C0F">
              <w:rPr>
                <w:rFonts w:ascii="Arial" w:eastAsia="Times New Roman" w:hAnsi="Arial"/>
                <w:b/>
                <w:bCs/>
                <w:sz w:val="24"/>
                <w:szCs w:val="24"/>
                <w:lang w:eastAsia="en-GB"/>
              </w:rPr>
              <w:t>D</w:t>
            </w:r>
          </w:p>
        </w:tc>
        <w:tc>
          <w:tcPr>
            <w:tcW w:w="6933" w:type="dxa"/>
            <w:tcBorders>
              <w:top w:val="single" w:sz="4" w:space="0" w:color="auto"/>
              <w:left w:val="single" w:sz="4" w:space="0" w:color="auto"/>
              <w:bottom w:val="single" w:sz="4" w:space="0" w:color="auto"/>
              <w:right w:val="single" w:sz="4" w:space="0" w:color="auto"/>
            </w:tcBorders>
          </w:tcPr>
          <w:p w14:paraId="21BDAE67" w14:textId="77777777" w:rsidR="00755AF2" w:rsidRPr="00624774" w:rsidRDefault="00074037" w:rsidP="00074037">
            <w:pPr>
              <w:numPr>
                <w:ilvl w:val="0"/>
                <w:numId w:val="11"/>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approved the P.E &amp; Sports Grant Statement</w:t>
            </w:r>
          </w:p>
        </w:tc>
        <w:tc>
          <w:tcPr>
            <w:tcW w:w="1380" w:type="dxa"/>
            <w:tcBorders>
              <w:top w:val="single" w:sz="4" w:space="0" w:color="auto"/>
              <w:left w:val="single" w:sz="4" w:space="0" w:color="auto"/>
              <w:bottom w:val="single" w:sz="4" w:space="0" w:color="auto"/>
              <w:right w:val="single" w:sz="4" w:space="0" w:color="auto"/>
            </w:tcBorders>
          </w:tcPr>
          <w:p w14:paraId="1F7FDDFC" w14:textId="77777777" w:rsidR="00755AF2" w:rsidRPr="00624774" w:rsidRDefault="00074037"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Governing Body</w:t>
            </w:r>
          </w:p>
        </w:tc>
        <w:tc>
          <w:tcPr>
            <w:tcW w:w="1476" w:type="dxa"/>
            <w:tcBorders>
              <w:top w:val="single" w:sz="4" w:space="0" w:color="auto"/>
              <w:left w:val="single" w:sz="4" w:space="0" w:color="auto"/>
              <w:bottom w:val="single" w:sz="4" w:space="0" w:color="auto"/>
              <w:right w:val="single" w:sz="4" w:space="0" w:color="auto"/>
            </w:tcBorders>
          </w:tcPr>
          <w:p w14:paraId="3C0395D3" w14:textId="77777777" w:rsidR="00755AF2" w:rsidRPr="00624774" w:rsidRDefault="00755AF2" w:rsidP="00537EB0">
            <w:pPr>
              <w:spacing w:after="0" w:line="240" w:lineRule="auto"/>
              <w:rPr>
                <w:rFonts w:ascii="Arial" w:eastAsia="Times New Roman" w:hAnsi="Arial"/>
                <w:sz w:val="24"/>
                <w:szCs w:val="20"/>
                <w:lang w:eastAsia="en-GB"/>
              </w:rPr>
            </w:pPr>
          </w:p>
        </w:tc>
      </w:tr>
    </w:tbl>
    <w:p w14:paraId="3254BC2F" w14:textId="77777777" w:rsidR="00755AF2" w:rsidRDefault="00755AF2"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7"/>
        <w:gridCol w:w="1475"/>
        <w:gridCol w:w="1377"/>
      </w:tblGrid>
      <w:tr w:rsidR="00755AF2" w:rsidRPr="00624774" w14:paraId="159E801A" w14:textId="77777777" w:rsidTr="340B8ED9">
        <w:tc>
          <w:tcPr>
            <w:tcW w:w="670" w:type="dxa"/>
            <w:tcBorders>
              <w:top w:val="single" w:sz="4" w:space="0" w:color="auto"/>
              <w:left w:val="single" w:sz="4" w:space="0" w:color="auto"/>
              <w:bottom w:val="single" w:sz="4" w:space="0" w:color="auto"/>
              <w:right w:val="single" w:sz="4" w:space="0" w:color="auto"/>
            </w:tcBorders>
            <w:hideMark/>
          </w:tcPr>
          <w:p w14:paraId="4E1E336A"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14</w:t>
            </w:r>
          </w:p>
        </w:tc>
        <w:tc>
          <w:tcPr>
            <w:tcW w:w="9864" w:type="dxa"/>
            <w:gridSpan w:val="3"/>
            <w:tcBorders>
              <w:top w:val="single" w:sz="4" w:space="0" w:color="auto"/>
              <w:left w:val="single" w:sz="4" w:space="0" w:color="auto"/>
              <w:bottom w:val="single" w:sz="4" w:space="0" w:color="auto"/>
              <w:right w:val="single" w:sz="4" w:space="0" w:color="auto"/>
            </w:tcBorders>
            <w:hideMark/>
          </w:tcPr>
          <w:p w14:paraId="6E93D799" w14:textId="77777777" w:rsidR="00755AF2" w:rsidRPr="00624774" w:rsidRDefault="00755AF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Performance Management (including HT performance management)</w:t>
            </w:r>
          </w:p>
        </w:tc>
      </w:tr>
      <w:tr w:rsidR="00755AF2" w:rsidRPr="00624774" w14:paraId="51C52995" w14:textId="77777777" w:rsidTr="340B8ED9">
        <w:tc>
          <w:tcPr>
            <w:tcW w:w="10534" w:type="dxa"/>
            <w:gridSpan w:val="4"/>
            <w:tcBorders>
              <w:top w:val="single" w:sz="4" w:space="0" w:color="auto"/>
              <w:left w:val="single" w:sz="4" w:space="0" w:color="auto"/>
              <w:bottom w:val="single" w:sz="4" w:space="0" w:color="auto"/>
              <w:right w:val="single" w:sz="4" w:space="0" w:color="auto"/>
            </w:tcBorders>
          </w:tcPr>
          <w:p w14:paraId="358099C6" w14:textId="75C35D5C" w:rsidR="00074037" w:rsidRDefault="00F5375E"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Pay committee meeting took place on the 15.10.2024</w:t>
            </w:r>
            <w:r w:rsidR="00442573">
              <w:rPr>
                <w:rFonts w:ascii="Arial" w:eastAsia="Times New Roman" w:hAnsi="Arial"/>
                <w:sz w:val="24"/>
                <w:szCs w:val="20"/>
                <w:lang w:eastAsia="en-GB"/>
              </w:rPr>
              <w:t xml:space="preserve">. </w:t>
            </w:r>
          </w:p>
          <w:p w14:paraId="651E9592" w14:textId="77777777" w:rsidR="00074037" w:rsidRDefault="00074037" w:rsidP="00537EB0">
            <w:pPr>
              <w:spacing w:after="0" w:line="240" w:lineRule="auto"/>
              <w:rPr>
                <w:rFonts w:ascii="Arial" w:eastAsia="Times New Roman" w:hAnsi="Arial"/>
                <w:sz w:val="24"/>
                <w:szCs w:val="20"/>
                <w:lang w:eastAsia="en-GB"/>
              </w:rPr>
            </w:pPr>
          </w:p>
          <w:p w14:paraId="101027D7" w14:textId="3A903AF0" w:rsidR="00074037" w:rsidRDefault="00442573" w:rsidP="00537EB0">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Performance management </w:t>
            </w:r>
            <w:r w:rsidR="2FB9D8D0" w:rsidRPr="340B8ED9">
              <w:rPr>
                <w:rFonts w:ascii="Arial" w:eastAsia="Times New Roman" w:hAnsi="Arial"/>
                <w:sz w:val="24"/>
                <w:szCs w:val="24"/>
                <w:lang w:eastAsia="en-GB"/>
              </w:rPr>
              <w:t>is</w:t>
            </w:r>
            <w:r w:rsidRPr="340B8ED9">
              <w:rPr>
                <w:rFonts w:ascii="Arial" w:eastAsia="Times New Roman" w:hAnsi="Arial"/>
                <w:sz w:val="24"/>
                <w:szCs w:val="24"/>
                <w:lang w:eastAsia="en-GB"/>
              </w:rPr>
              <w:t xml:space="preserve"> now complete for all teaching staff and the HT. </w:t>
            </w:r>
          </w:p>
          <w:p w14:paraId="269E314A" w14:textId="77777777" w:rsidR="00074037" w:rsidRDefault="00074037" w:rsidP="00537EB0">
            <w:pPr>
              <w:spacing w:after="0" w:line="240" w:lineRule="auto"/>
              <w:rPr>
                <w:rFonts w:ascii="Arial" w:eastAsia="Times New Roman" w:hAnsi="Arial"/>
                <w:sz w:val="24"/>
                <w:szCs w:val="20"/>
                <w:lang w:eastAsia="en-GB"/>
              </w:rPr>
            </w:pPr>
          </w:p>
          <w:p w14:paraId="770D52DA" w14:textId="40AE3210" w:rsidR="00755AF2" w:rsidRPr="00624774" w:rsidRDefault="1A31CB66" w:rsidP="00442573">
            <w:p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Governors thanked the HT and SBM for the update </w:t>
            </w:r>
          </w:p>
        </w:tc>
      </w:tr>
      <w:tr w:rsidR="00755AF2" w:rsidRPr="00624774" w14:paraId="127F525C" w14:textId="77777777" w:rsidTr="340B8ED9">
        <w:tc>
          <w:tcPr>
            <w:tcW w:w="670" w:type="dxa"/>
            <w:tcBorders>
              <w:top w:val="single" w:sz="4" w:space="0" w:color="auto"/>
              <w:left w:val="single" w:sz="4" w:space="0" w:color="auto"/>
              <w:bottom w:val="single" w:sz="4" w:space="0" w:color="auto"/>
              <w:right w:val="single" w:sz="4" w:space="0" w:color="auto"/>
            </w:tcBorders>
          </w:tcPr>
          <w:p w14:paraId="47341341" w14:textId="77777777" w:rsidR="00755AF2" w:rsidRPr="00624774" w:rsidRDefault="00755AF2" w:rsidP="00537EB0">
            <w:pPr>
              <w:spacing w:after="0" w:line="240" w:lineRule="auto"/>
              <w:rPr>
                <w:rFonts w:ascii="Arial" w:eastAsia="Times New Roman" w:hAnsi="Arial"/>
                <w:b/>
                <w:bCs/>
                <w:sz w:val="24"/>
                <w:szCs w:val="20"/>
                <w:lang w:val="en-US" w:eastAsia="en-GB"/>
              </w:rPr>
            </w:pPr>
          </w:p>
        </w:tc>
        <w:tc>
          <w:tcPr>
            <w:tcW w:w="7006" w:type="dxa"/>
            <w:tcBorders>
              <w:top w:val="single" w:sz="4" w:space="0" w:color="auto"/>
              <w:left w:val="single" w:sz="4" w:space="0" w:color="auto"/>
              <w:bottom w:val="single" w:sz="4" w:space="0" w:color="auto"/>
              <w:right w:val="single" w:sz="4" w:space="0" w:color="auto"/>
            </w:tcBorders>
            <w:hideMark/>
          </w:tcPr>
          <w:p w14:paraId="0777108C" w14:textId="77777777" w:rsidR="00755AF2" w:rsidRPr="00624774" w:rsidRDefault="00755AF2" w:rsidP="00537EB0">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481" w:type="dxa"/>
            <w:tcBorders>
              <w:top w:val="single" w:sz="4" w:space="0" w:color="auto"/>
              <w:left w:val="single" w:sz="4" w:space="0" w:color="auto"/>
              <w:bottom w:val="single" w:sz="4" w:space="0" w:color="auto"/>
              <w:right w:val="single" w:sz="4" w:space="0" w:color="auto"/>
            </w:tcBorders>
            <w:hideMark/>
          </w:tcPr>
          <w:p w14:paraId="383AD9EC"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377" w:type="dxa"/>
            <w:tcBorders>
              <w:top w:val="single" w:sz="4" w:space="0" w:color="auto"/>
              <w:left w:val="single" w:sz="4" w:space="0" w:color="auto"/>
              <w:bottom w:val="single" w:sz="4" w:space="0" w:color="auto"/>
              <w:right w:val="single" w:sz="4" w:space="0" w:color="auto"/>
            </w:tcBorders>
            <w:hideMark/>
          </w:tcPr>
          <w:p w14:paraId="52D59FC1" w14:textId="77777777" w:rsidR="00755AF2" w:rsidRPr="00624774" w:rsidRDefault="00755AF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755AF2" w:rsidRPr="00624774" w14:paraId="42EF2083" w14:textId="77777777" w:rsidTr="340B8ED9">
        <w:tc>
          <w:tcPr>
            <w:tcW w:w="670" w:type="dxa"/>
            <w:tcBorders>
              <w:top w:val="single" w:sz="4" w:space="0" w:color="auto"/>
              <w:left w:val="single" w:sz="4" w:space="0" w:color="auto"/>
              <w:bottom w:val="single" w:sz="4" w:space="0" w:color="auto"/>
              <w:right w:val="single" w:sz="4" w:space="0" w:color="auto"/>
            </w:tcBorders>
          </w:tcPr>
          <w:p w14:paraId="7B40C951" w14:textId="77777777" w:rsidR="00755AF2" w:rsidRPr="00624774" w:rsidRDefault="00755AF2" w:rsidP="00537EB0">
            <w:pPr>
              <w:spacing w:after="0" w:line="240" w:lineRule="auto"/>
              <w:rPr>
                <w:rFonts w:ascii="Arial" w:eastAsia="Times New Roman" w:hAnsi="Arial"/>
                <w:sz w:val="24"/>
                <w:szCs w:val="20"/>
                <w:lang w:eastAsia="en-GB"/>
              </w:rPr>
            </w:pPr>
          </w:p>
        </w:tc>
        <w:tc>
          <w:tcPr>
            <w:tcW w:w="7006" w:type="dxa"/>
            <w:tcBorders>
              <w:top w:val="single" w:sz="4" w:space="0" w:color="auto"/>
              <w:left w:val="single" w:sz="4" w:space="0" w:color="auto"/>
              <w:bottom w:val="single" w:sz="4" w:space="0" w:color="auto"/>
              <w:right w:val="single" w:sz="4" w:space="0" w:color="auto"/>
            </w:tcBorders>
          </w:tcPr>
          <w:p w14:paraId="4B4D7232" w14:textId="77777777" w:rsidR="00755AF2" w:rsidRPr="00624774" w:rsidRDefault="00755AF2" w:rsidP="00074037">
            <w:pPr>
              <w:spacing w:after="0" w:line="240" w:lineRule="auto"/>
              <w:rPr>
                <w:rFonts w:ascii="Arial" w:eastAsia="Times New Roman" w:hAnsi="Arial"/>
                <w:sz w:val="24"/>
                <w:szCs w:val="20"/>
                <w:lang w:eastAsia="en-GB"/>
              </w:rPr>
            </w:pPr>
          </w:p>
        </w:tc>
        <w:tc>
          <w:tcPr>
            <w:tcW w:w="1481" w:type="dxa"/>
            <w:tcBorders>
              <w:top w:val="single" w:sz="4" w:space="0" w:color="auto"/>
              <w:left w:val="single" w:sz="4" w:space="0" w:color="auto"/>
              <w:bottom w:val="single" w:sz="4" w:space="0" w:color="auto"/>
              <w:right w:val="single" w:sz="4" w:space="0" w:color="auto"/>
            </w:tcBorders>
          </w:tcPr>
          <w:p w14:paraId="2093CA67" w14:textId="77777777" w:rsidR="00755AF2" w:rsidRPr="00624774" w:rsidRDefault="00755AF2" w:rsidP="00537EB0">
            <w:pPr>
              <w:spacing w:after="0" w:line="240" w:lineRule="auto"/>
              <w:rPr>
                <w:rFonts w:ascii="Arial" w:eastAsia="Times New Roman" w:hAnsi="Arial"/>
                <w:sz w:val="24"/>
                <w:szCs w:val="20"/>
                <w:lang w:eastAsia="en-GB"/>
              </w:rPr>
            </w:pPr>
          </w:p>
        </w:tc>
        <w:tc>
          <w:tcPr>
            <w:tcW w:w="1377" w:type="dxa"/>
            <w:tcBorders>
              <w:top w:val="single" w:sz="4" w:space="0" w:color="auto"/>
              <w:left w:val="single" w:sz="4" w:space="0" w:color="auto"/>
              <w:bottom w:val="single" w:sz="4" w:space="0" w:color="auto"/>
              <w:right w:val="single" w:sz="4" w:space="0" w:color="auto"/>
            </w:tcBorders>
          </w:tcPr>
          <w:p w14:paraId="2503B197" w14:textId="77777777" w:rsidR="00755AF2" w:rsidRPr="00624774" w:rsidRDefault="00755AF2" w:rsidP="00537EB0">
            <w:pPr>
              <w:spacing w:after="0" w:line="240" w:lineRule="auto"/>
              <w:rPr>
                <w:rFonts w:ascii="Arial" w:eastAsia="Times New Roman" w:hAnsi="Arial"/>
                <w:sz w:val="24"/>
                <w:szCs w:val="20"/>
                <w:lang w:eastAsia="en-GB"/>
              </w:rPr>
            </w:pPr>
          </w:p>
        </w:tc>
      </w:tr>
    </w:tbl>
    <w:p w14:paraId="38288749" w14:textId="77777777" w:rsidR="00755AF2" w:rsidRDefault="00755AF2" w:rsidP="003A4648">
      <w:pPr>
        <w:spacing w:after="0" w:line="240" w:lineRule="auto"/>
        <w:rPr>
          <w:rFonts w:ascii="Arial" w:eastAsia="Times New Roman" w:hAnsi="Arial"/>
          <w:sz w:val="24"/>
          <w:szCs w:val="20"/>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3"/>
        <w:gridCol w:w="1380"/>
        <w:gridCol w:w="1476"/>
      </w:tblGrid>
      <w:tr w:rsidR="00B41722" w:rsidRPr="00624774" w14:paraId="0A7A434C" w14:textId="77777777" w:rsidTr="340B8ED9">
        <w:trPr>
          <w:trHeight w:val="300"/>
        </w:trPr>
        <w:tc>
          <w:tcPr>
            <w:tcW w:w="667" w:type="dxa"/>
            <w:tcBorders>
              <w:top w:val="single" w:sz="4" w:space="0" w:color="auto"/>
              <w:left w:val="single" w:sz="4" w:space="0" w:color="auto"/>
              <w:bottom w:val="single" w:sz="4" w:space="0" w:color="auto"/>
              <w:right w:val="single" w:sz="4" w:space="0" w:color="auto"/>
            </w:tcBorders>
            <w:hideMark/>
          </w:tcPr>
          <w:p w14:paraId="4C2A823A" w14:textId="77777777" w:rsidR="00B41722" w:rsidRPr="00624774" w:rsidRDefault="00B4172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15</w:t>
            </w:r>
          </w:p>
        </w:tc>
        <w:tc>
          <w:tcPr>
            <w:tcW w:w="9789" w:type="dxa"/>
            <w:gridSpan w:val="3"/>
            <w:tcBorders>
              <w:top w:val="single" w:sz="4" w:space="0" w:color="auto"/>
              <w:left w:val="single" w:sz="4" w:space="0" w:color="auto"/>
              <w:bottom w:val="single" w:sz="4" w:space="0" w:color="auto"/>
              <w:right w:val="single" w:sz="4" w:space="0" w:color="auto"/>
            </w:tcBorders>
            <w:hideMark/>
          </w:tcPr>
          <w:p w14:paraId="7EB463C3" w14:textId="77777777" w:rsidR="00B41722" w:rsidRPr="00624774" w:rsidRDefault="00B4172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Policies </w:t>
            </w:r>
          </w:p>
        </w:tc>
      </w:tr>
      <w:tr w:rsidR="00B41722" w:rsidRPr="00624774" w14:paraId="1F03B71A" w14:textId="77777777" w:rsidTr="340B8ED9">
        <w:trPr>
          <w:trHeight w:val="300"/>
        </w:trPr>
        <w:tc>
          <w:tcPr>
            <w:tcW w:w="10456" w:type="dxa"/>
            <w:gridSpan w:val="4"/>
            <w:tcBorders>
              <w:top w:val="single" w:sz="4" w:space="0" w:color="auto"/>
              <w:left w:val="single" w:sz="4" w:space="0" w:color="auto"/>
              <w:bottom w:val="single" w:sz="4" w:space="0" w:color="auto"/>
              <w:right w:val="single" w:sz="4" w:space="0" w:color="auto"/>
            </w:tcBorders>
          </w:tcPr>
          <w:p w14:paraId="7A79C27D" w14:textId="77777777" w:rsidR="00B41722" w:rsidRPr="00624774" w:rsidRDefault="000A596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following policies were shared with Governors prior to the meeting for review. </w:t>
            </w:r>
          </w:p>
          <w:p w14:paraId="20BD9A1A" w14:textId="77777777" w:rsidR="00B41722" w:rsidRPr="00624774" w:rsidRDefault="00B41722" w:rsidP="00537EB0">
            <w:pPr>
              <w:spacing w:after="0" w:line="240" w:lineRule="auto"/>
              <w:rPr>
                <w:rFonts w:ascii="Arial" w:eastAsia="Times New Roman" w:hAnsi="Arial"/>
                <w:sz w:val="24"/>
                <w:szCs w:val="20"/>
                <w:lang w:eastAsia="en-GB"/>
              </w:rPr>
            </w:pPr>
          </w:p>
          <w:p w14:paraId="45F12DBE" w14:textId="77777777" w:rsidR="00B41722" w:rsidRDefault="000A596C" w:rsidP="00537EB0">
            <w:pPr>
              <w:spacing w:after="0" w:line="240" w:lineRule="auto"/>
              <w:rPr>
                <w:rFonts w:ascii="Arial" w:eastAsia="Times New Roman" w:hAnsi="Arial"/>
                <w:sz w:val="24"/>
                <w:szCs w:val="20"/>
                <w:u w:val="single"/>
                <w:lang w:eastAsia="en-GB"/>
              </w:rPr>
            </w:pPr>
            <w:r>
              <w:rPr>
                <w:rFonts w:ascii="Arial" w:eastAsia="Times New Roman" w:hAnsi="Arial"/>
                <w:sz w:val="24"/>
                <w:szCs w:val="20"/>
                <w:u w:val="single"/>
                <w:lang w:eastAsia="en-GB"/>
              </w:rPr>
              <w:t xml:space="preserve">Admissions Policy (2024) </w:t>
            </w:r>
          </w:p>
          <w:p w14:paraId="0C136CF1" w14:textId="77777777" w:rsidR="000A596C" w:rsidRPr="00624774" w:rsidRDefault="000A596C" w:rsidP="00537EB0">
            <w:pPr>
              <w:spacing w:after="0" w:line="240" w:lineRule="auto"/>
              <w:rPr>
                <w:rFonts w:ascii="Arial" w:eastAsia="Times New Roman" w:hAnsi="Arial"/>
                <w:sz w:val="24"/>
                <w:szCs w:val="20"/>
                <w:u w:val="single"/>
                <w:lang w:eastAsia="en-GB"/>
              </w:rPr>
            </w:pPr>
          </w:p>
          <w:p w14:paraId="6AC44A74" w14:textId="77777777" w:rsidR="00B41722" w:rsidRDefault="000A596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No changes were made to the policy. Governors were advised this policy would be sent for consultation next year to all schools in Trafford and Manchester authorities. </w:t>
            </w:r>
          </w:p>
          <w:p w14:paraId="0A392C6A" w14:textId="77777777" w:rsidR="000A596C" w:rsidRDefault="000A596C" w:rsidP="00537EB0">
            <w:pPr>
              <w:spacing w:after="0" w:line="240" w:lineRule="auto"/>
              <w:rPr>
                <w:rFonts w:ascii="Arial" w:eastAsia="Times New Roman" w:hAnsi="Arial"/>
                <w:sz w:val="24"/>
                <w:szCs w:val="20"/>
                <w:lang w:eastAsia="en-GB"/>
              </w:rPr>
            </w:pPr>
          </w:p>
          <w:p w14:paraId="179D15C7" w14:textId="77777777" w:rsidR="000A596C" w:rsidRDefault="000A596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approved the Admissions Policy (2024)</w:t>
            </w:r>
          </w:p>
          <w:p w14:paraId="290583F9" w14:textId="77777777" w:rsidR="000A596C" w:rsidRPr="00624774" w:rsidRDefault="000A596C" w:rsidP="00537EB0">
            <w:pPr>
              <w:spacing w:after="0" w:line="240" w:lineRule="auto"/>
              <w:rPr>
                <w:rFonts w:ascii="Arial" w:eastAsia="Times New Roman" w:hAnsi="Arial"/>
                <w:sz w:val="24"/>
                <w:szCs w:val="20"/>
                <w:lang w:eastAsia="en-GB"/>
              </w:rPr>
            </w:pPr>
          </w:p>
          <w:p w14:paraId="63FA1AA7" w14:textId="77777777" w:rsidR="00B41722" w:rsidRPr="00624774" w:rsidRDefault="000A596C" w:rsidP="00537EB0">
            <w:pPr>
              <w:spacing w:after="0" w:line="240" w:lineRule="auto"/>
              <w:rPr>
                <w:rFonts w:ascii="Arial" w:eastAsia="Times New Roman" w:hAnsi="Arial"/>
                <w:sz w:val="24"/>
                <w:szCs w:val="20"/>
                <w:u w:val="single"/>
                <w:lang w:eastAsia="en-GB"/>
              </w:rPr>
            </w:pPr>
            <w:r>
              <w:rPr>
                <w:rFonts w:ascii="Arial" w:eastAsia="Times New Roman" w:hAnsi="Arial"/>
                <w:sz w:val="24"/>
                <w:szCs w:val="20"/>
                <w:u w:val="single"/>
                <w:lang w:eastAsia="en-GB"/>
              </w:rPr>
              <w:t>Disciplinary &amp; Dismissal Policy (2024)</w:t>
            </w:r>
          </w:p>
          <w:p w14:paraId="0A381ABF" w14:textId="2A962E60" w:rsidR="000A596C" w:rsidRDefault="000A596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policy is provided by One Education Ltd. The school is supported by One Education Ltd. In the </w:t>
            </w:r>
            <w:r w:rsidR="00442573">
              <w:rPr>
                <w:rFonts w:ascii="Arial" w:eastAsia="Times New Roman" w:hAnsi="Arial"/>
                <w:sz w:val="24"/>
                <w:szCs w:val="20"/>
                <w:lang w:eastAsia="en-GB"/>
              </w:rPr>
              <w:t>event</w:t>
            </w:r>
            <w:r>
              <w:rPr>
                <w:rFonts w:ascii="Arial" w:eastAsia="Times New Roman" w:hAnsi="Arial"/>
                <w:sz w:val="24"/>
                <w:szCs w:val="20"/>
                <w:lang w:eastAsia="en-GB"/>
              </w:rPr>
              <w:t xml:space="preserve"> of a disciplinary. </w:t>
            </w:r>
          </w:p>
          <w:p w14:paraId="68F21D90" w14:textId="77777777" w:rsidR="000A596C" w:rsidRDefault="000A596C" w:rsidP="00537EB0">
            <w:pPr>
              <w:spacing w:after="0" w:line="240" w:lineRule="auto"/>
              <w:rPr>
                <w:rFonts w:ascii="Arial" w:eastAsia="Times New Roman" w:hAnsi="Arial"/>
                <w:sz w:val="24"/>
                <w:szCs w:val="20"/>
                <w:lang w:eastAsia="en-GB"/>
              </w:rPr>
            </w:pPr>
          </w:p>
          <w:p w14:paraId="3E4434EE" w14:textId="77777777" w:rsidR="00B41722" w:rsidRPr="00624774" w:rsidRDefault="000A596C"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approved the Disciplinary and Dismissal Policy (2024)</w:t>
            </w:r>
            <w:r w:rsidR="00B41722" w:rsidRPr="00624774">
              <w:rPr>
                <w:rFonts w:ascii="Arial" w:eastAsia="Times New Roman" w:hAnsi="Arial"/>
                <w:sz w:val="24"/>
                <w:szCs w:val="20"/>
                <w:lang w:eastAsia="en-GB"/>
              </w:rPr>
              <w:t xml:space="preserve"> </w:t>
            </w:r>
          </w:p>
          <w:p w14:paraId="13C326F3" w14:textId="77777777" w:rsidR="00B41722" w:rsidRPr="00624774" w:rsidRDefault="00B41722" w:rsidP="00537EB0">
            <w:pPr>
              <w:spacing w:after="0" w:line="240" w:lineRule="auto"/>
              <w:rPr>
                <w:rFonts w:ascii="Arial" w:eastAsia="Times New Roman" w:hAnsi="Arial"/>
                <w:sz w:val="24"/>
                <w:szCs w:val="20"/>
                <w:lang w:eastAsia="en-GB"/>
              </w:rPr>
            </w:pPr>
          </w:p>
          <w:p w14:paraId="3B666C1F" w14:textId="77777777" w:rsidR="00B41722" w:rsidRPr="00624774" w:rsidRDefault="00155105" w:rsidP="00537EB0">
            <w:pPr>
              <w:spacing w:after="0" w:line="240" w:lineRule="auto"/>
              <w:rPr>
                <w:rFonts w:ascii="Arial" w:eastAsia="Times New Roman" w:hAnsi="Arial"/>
                <w:sz w:val="24"/>
                <w:szCs w:val="20"/>
                <w:u w:val="single"/>
                <w:lang w:eastAsia="en-GB"/>
              </w:rPr>
            </w:pPr>
            <w:r>
              <w:rPr>
                <w:rFonts w:ascii="Arial" w:eastAsia="Times New Roman" w:hAnsi="Arial"/>
                <w:sz w:val="24"/>
                <w:szCs w:val="20"/>
                <w:u w:val="single"/>
                <w:lang w:eastAsia="en-GB"/>
              </w:rPr>
              <w:t>Safeguarding Policy (2024)</w:t>
            </w:r>
          </w:p>
          <w:p w14:paraId="6DA33F21" w14:textId="77777777" w:rsidR="00155105" w:rsidRDefault="00155105"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policy has been updated in line with Keeping Children Safe in Education (2024). The policy template is provided by Manchester City Council and personalised by the school. </w:t>
            </w:r>
          </w:p>
          <w:p w14:paraId="4853B841" w14:textId="77777777" w:rsidR="00155105" w:rsidRDefault="00155105" w:rsidP="00537EB0">
            <w:pPr>
              <w:spacing w:after="0" w:line="240" w:lineRule="auto"/>
              <w:rPr>
                <w:rFonts w:ascii="Arial" w:eastAsia="Times New Roman" w:hAnsi="Arial"/>
                <w:sz w:val="24"/>
                <w:szCs w:val="20"/>
                <w:lang w:eastAsia="en-GB"/>
              </w:rPr>
            </w:pPr>
          </w:p>
          <w:p w14:paraId="252CED3F" w14:textId="77777777" w:rsidR="00B41722" w:rsidRDefault="00155105"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approved </w:t>
            </w:r>
            <w:r w:rsidR="006D6EC8">
              <w:rPr>
                <w:rFonts w:ascii="Arial" w:eastAsia="Times New Roman" w:hAnsi="Arial"/>
                <w:sz w:val="24"/>
                <w:szCs w:val="20"/>
                <w:lang w:eastAsia="en-GB"/>
              </w:rPr>
              <w:t>the Safeguarding Policy (2024)</w:t>
            </w:r>
          </w:p>
          <w:p w14:paraId="50125231" w14:textId="77777777" w:rsidR="006D6EC8" w:rsidRDefault="006D6EC8" w:rsidP="00537EB0">
            <w:pPr>
              <w:spacing w:after="0" w:line="240" w:lineRule="auto"/>
              <w:rPr>
                <w:rFonts w:ascii="Arial" w:eastAsia="Times New Roman" w:hAnsi="Arial"/>
                <w:sz w:val="24"/>
                <w:szCs w:val="20"/>
                <w:lang w:eastAsia="en-GB"/>
              </w:rPr>
            </w:pPr>
          </w:p>
          <w:p w14:paraId="785EC43E" w14:textId="77777777" w:rsidR="006D6EC8" w:rsidRDefault="006D6EC8" w:rsidP="00537EB0">
            <w:pPr>
              <w:spacing w:after="0" w:line="240" w:lineRule="auto"/>
              <w:rPr>
                <w:rFonts w:ascii="Arial" w:eastAsia="Times New Roman" w:hAnsi="Arial"/>
                <w:sz w:val="24"/>
                <w:szCs w:val="20"/>
                <w:u w:val="single"/>
                <w:lang w:eastAsia="en-GB"/>
              </w:rPr>
            </w:pPr>
            <w:r w:rsidRPr="006D6EC8">
              <w:rPr>
                <w:rFonts w:ascii="Arial" w:eastAsia="Times New Roman" w:hAnsi="Arial"/>
                <w:sz w:val="24"/>
                <w:szCs w:val="20"/>
                <w:u w:val="single"/>
                <w:lang w:eastAsia="en-GB"/>
              </w:rPr>
              <w:t>Charging and Remissions Policy</w:t>
            </w:r>
          </w:p>
          <w:p w14:paraId="599932BA" w14:textId="77777777" w:rsidR="006D6EC8" w:rsidRPr="006D6EC8" w:rsidRDefault="006D6EC8" w:rsidP="00537EB0">
            <w:pPr>
              <w:spacing w:after="0" w:line="240" w:lineRule="auto"/>
              <w:rPr>
                <w:rFonts w:ascii="Arial" w:eastAsia="Times New Roman" w:hAnsi="Arial"/>
                <w:sz w:val="24"/>
                <w:szCs w:val="20"/>
                <w:lang w:eastAsia="en-GB"/>
              </w:rPr>
            </w:pPr>
            <w:r w:rsidRPr="006D6EC8">
              <w:rPr>
                <w:rFonts w:ascii="Arial" w:eastAsia="Times New Roman" w:hAnsi="Arial"/>
                <w:sz w:val="24"/>
                <w:szCs w:val="20"/>
                <w:lang w:eastAsia="en-GB"/>
              </w:rPr>
              <w:t xml:space="preserve">The </w:t>
            </w:r>
            <w:r w:rsidR="004B49D1">
              <w:rPr>
                <w:rFonts w:ascii="Arial" w:eastAsia="Times New Roman" w:hAnsi="Arial"/>
                <w:sz w:val="24"/>
                <w:szCs w:val="20"/>
                <w:lang w:eastAsia="en-GB"/>
              </w:rPr>
              <w:t xml:space="preserve">Charging and Remissions </w:t>
            </w:r>
            <w:r w:rsidRPr="006D6EC8">
              <w:rPr>
                <w:rFonts w:ascii="Arial" w:eastAsia="Times New Roman" w:hAnsi="Arial"/>
                <w:sz w:val="24"/>
                <w:szCs w:val="20"/>
                <w:lang w:eastAsia="en-GB"/>
              </w:rPr>
              <w:t xml:space="preserve">policy </w:t>
            </w:r>
            <w:r w:rsidR="004B49D1">
              <w:rPr>
                <w:rFonts w:ascii="Arial" w:eastAsia="Times New Roman" w:hAnsi="Arial"/>
                <w:sz w:val="24"/>
                <w:szCs w:val="20"/>
                <w:lang w:eastAsia="en-GB"/>
              </w:rPr>
              <w:t>was presented to and approved by the Resources Committee</w:t>
            </w:r>
          </w:p>
          <w:p w14:paraId="5A25747A" w14:textId="77777777" w:rsidR="0030371D" w:rsidRDefault="0030371D" w:rsidP="00537EB0">
            <w:pPr>
              <w:spacing w:after="0" w:line="240" w:lineRule="auto"/>
              <w:rPr>
                <w:rFonts w:ascii="Arial" w:eastAsia="Times New Roman" w:hAnsi="Arial"/>
                <w:sz w:val="24"/>
                <w:szCs w:val="20"/>
                <w:lang w:eastAsia="en-GB"/>
              </w:rPr>
            </w:pPr>
          </w:p>
          <w:p w14:paraId="43397594" w14:textId="77777777" w:rsidR="004B49D1" w:rsidRDefault="006D6EC8" w:rsidP="00537EB0">
            <w:pPr>
              <w:spacing w:after="0" w:line="240" w:lineRule="auto"/>
              <w:rPr>
                <w:rFonts w:ascii="Arial" w:eastAsia="Times New Roman" w:hAnsi="Arial"/>
                <w:sz w:val="24"/>
                <w:szCs w:val="20"/>
                <w:u w:val="single"/>
                <w:lang w:eastAsia="en-GB"/>
              </w:rPr>
            </w:pPr>
            <w:r w:rsidRPr="006D6EC8">
              <w:rPr>
                <w:rFonts w:ascii="Arial" w:eastAsia="Times New Roman" w:hAnsi="Arial"/>
                <w:sz w:val="24"/>
                <w:szCs w:val="20"/>
                <w:lang w:eastAsia="en-GB"/>
              </w:rPr>
              <w:t>Governors ratified the Charging and Remissions Policy</w:t>
            </w:r>
            <w:r w:rsidRPr="006D6EC8">
              <w:rPr>
                <w:rFonts w:ascii="Arial" w:eastAsia="Times New Roman" w:hAnsi="Arial"/>
                <w:sz w:val="24"/>
                <w:szCs w:val="20"/>
                <w:u w:val="single"/>
                <w:lang w:eastAsia="en-GB"/>
              </w:rPr>
              <w:t xml:space="preserve"> </w:t>
            </w:r>
          </w:p>
          <w:p w14:paraId="29D6B04F" w14:textId="77777777" w:rsidR="004B49D1" w:rsidRPr="004B49D1" w:rsidRDefault="004B49D1"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 </w:t>
            </w:r>
          </w:p>
        </w:tc>
      </w:tr>
      <w:tr w:rsidR="00B41722" w:rsidRPr="00624774" w14:paraId="31048552" w14:textId="77777777" w:rsidTr="340B8ED9">
        <w:trPr>
          <w:trHeight w:val="300"/>
        </w:trPr>
        <w:tc>
          <w:tcPr>
            <w:tcW w:w="667" w:type="dxa"/>
            <w:tcBorders>
              <w:top w:val="single" w:sz="4" w:space="0" w:color="auto"/>
              <w:left w:val="single" w:sz="4" w:space="0" w:color="auto"/>
              <w:bottom w:val="single" w:sz="4" w:space="0" w:color="auto"/>
              <w:right w:val="single" w:sz="4" w:space="0" w:color="auto"/>
            </w:tcBorders>
          </w:tcPr>
          <w:p w14:paraId="09B8D95D" w14:textId="77777777" w:rsidR="00B41722" w:rsidRPr="00624774" w:rsidRDefault="00B41722" w:rsidP="00537EB0">
            <w:pPr>
              <w:spacing w:after="0" w:line="240" w:lineRule="auto"/>
              <w:rPr>
                <w:rFonts w:ascii="Arial" w:eastAsia="Times New Roman" w:hAnsi="Arial"/>
                <w:b/>
                <w:bCs/>
                <w:sz w:val="24"/>
                <w:szCs w:val="20"/>
                <w:lang w:val="en-US" w:eastAsia="en-GB"/>
              </w:rPr>
            </w:pPr>
          </w:p>
        </w:tc>
        <w:tc>
          <w:tcPr>
            <w:tcW w:w="6933" w:type="dxa"/>
            <w:tcBorders>
              <w:top w:val="single" w:sz="4" w:space="0" w:color="auto"/>
              <w:left w:val="single" w:sz="4" w:space="0" w:color="auto"/>
              <w:bottom w:val="single" w:sz="4" w:space="0" w:color="auto"/>
              <w:right w:val="single" w:sz="4" w:space="0" w:color="auto"/>
            </w:tcBorders>
            <w:hideMark/>
          </w:tcPr>
          <w:p w14:paraId="4613ABB5" w14:textId="77777777" w:rsidR="00B41722" w:rsidRPr="00624774" w:rsidRDefault="00B41722" w:rsidP="00537EB0">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380" w:type="dxa"/>
            <w:tcBorders>
              <w:top w:val="single" w:sz="4" w:space="0" w:color="auto"/>
              <w:left w:val="single" w:sz="4" w:space="0" w:color="auto"/>
              <w:bottom w:val="single" w:sz="4" w:space="0" w:color="auto"/>
              <w:right w:val="single" w:sz="4" w:space="0" w:color="auto"/>
            </w:tcBorders>
            <w:hideMark/>
          </w:tcPr>
          <w:p w14:paraId="27887E9F" w14:textId="77777777" w:rsidR="00B41722" w:rsidRPr="00624774" w:rsidRDefault="00B4172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476" w:type="dxa"/>
            <w:tcBorders>
              <w:top w:val="single" w:sz="4" w:space="0" w:color="auto"/>
              <w:left w:val="single" w:sz="4" w:space="0" w:color="auto"/>
              <w:bottom w:val="single" w:sz="4" w:space="0" w:color="auto"/>
              <w:right w:val="single" w:sz="4" w:space="0" w:color="auto"/>
            </w:tcBorders>
            <w:hideMark/>
          </w:tcPr>
          <w:p w14:paraId="7C4FC56B" w14:textId="77777777" w:rsidR="00B41722" w:rsidRPr="00624774" w:rsidRDefault="00B41722" w:rsidP="00537EB0">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B41722" w:rsidRPr="00624774" w14:paraId="60762001" w14:textId="77777777" w:rsidTr="340B8ED9">
        <w:trPr>
          <w:trHeight w:val="300"/>
        </w:trPr>
        <w:tc>
          <w:tcPr>
            <w:tcW w:w="667" w:type="dxa"/>
            <w:tcBorders>
              <w:top w:val="single" w:sz="4" w:space="0" w:color="auto"/>
              <w:left w:val="single" w:sz="4" w:space="0" w:color="auto"/>
              <w:bottom w:val="single" w:sz="4" w:space="0" w:color="auto"/>
              <w:right w:val="single" w:sz="4" w:space="0" w:color="auto"/>
            </w:tcBorders>
          </w:tcPr>
          <w:p w14:paraId="5DE5E43A" w14:textId="77777777" w:rsidR="00B41722" w:rsidRDefault="2B673261" w:rsidP="00860C0F">
            <w:pPr>
              <w:spacing w:after="0"/>
              <w:rPr>
                <w:rFonts w:ascii="Arial" w:eastAsia="Times New Roman" w:hAnsi="Arial"/>
                <w:b/>
                <w:bCs/>
                <w:sz w:val="24"/>
                <w:szCs w:val="24"/>
                <w:lang w:eastAsia="en-GB"/>
              </w:rPr>
            </w:pPr>
            <w:r w:rsidRPr="00860C0F">
              <w:rPr>
                <w:rFonts w:ascii="Arial" w:eastAsia="Times New Roman" w:hAnsi="Arial"/>
                <w:b/>
                <w:bCs/>
                <w:sz w:val="24"/>
                <w:szCs w:val="24"/>
                <w:lang w:eastAsia="en-GB"/>
              </w:rPr>
              <w:t>D</w:t>
            </w:r>
          </w:p>
          <w:p w14:paraId="78BEFD2A" w14:textId="77777777" w:rsidR="004B49D1" w:rsidRDefault="004B49D1" w:rsidP="00860C0F">
            <w:pPr>
              <w:spacing w:after="0"/>
              <w:rPr>
                <w:rFonts w:ascii="Arial" w:eastAsia="Times New Roman" w:hAnsi="Arial"/>
                <w:b/>
                <w:bCs/>
                <w:sz w:val="24"/>
                <w:szCs w:val="24"/>
                <w:lang w:eastAsia="en-GB"/>
              </w:rPr>
            </w:pPr>
          </w:p>
          <w:p w14:paraId="11297AC6" w14:textId="77777777" w:rsidR="004B49D1" w:rsidRDefault="2B673261" w:rsidP="00860C0F">
            <w:pPr>
              <w:spacing w:after="0"/>
              <w:rPr>
                <w:rFonts w:ascii="Arial" w:eastAsia="Times New Roman" w:hAnsi="Arial"/>
                <w:b/>
                <w:bCs/>
                <w:sz w:val="24"/>
                <w:szCs w:val="24"/>
                <w:lang w:eastAsia="en-GB"/>
              </w:rPr>
            </w:pPr>
            <w:r w:rsidRPr="00860C0F">
              <w:rPr>
                <w:rFonts w:ascii="Arial" w:eastAsia="Times New Roman" w:hAnsi="Arial"/>
                <w:b/>
                <w:bCs/>
                <w:sz w:val="24"/>
                <w:szCs w:val="24"/>
                <w:lang w:eastAsia="en-GB"/>
              </w:rPr>
              <w:t>D</w:t>
            </w:r>
          </w:p>
          <w:p w14:paraId="27A76422" w14:textId="77777777" w:rsidR="004B49D1" w:rsidRDefault="004B49D1" w:rsidP="00860C0F">
            <w:pPr>
              <w:spacing w:after="0"/>
              <w:rPr>
                <w:rFonts w:ascii="Arial" w:eastAsia="Times New Roman" w:hAnsi="Arial"/>
                <w:b/>
                <w:bCs/>
                <w:sz w:val="24"/>
                <w:szCs w:val="24"/>
                <w:lang w:eastAsia="en-GB"/>
              </w:rPr>
            </w:pPr>
          </w:p>
          <w:p w14:paraId="130D439E" w14:textId="77777777" w:rsidR="004B49D1" w:rsidRDefault="2B673261" w:rsidP="00860C0F">
            <w:pPr>
              <w:spacing w:after="0"/>
              <w:rPr>
                <w:rFonts w:ascii="Arial" w:eastAsia="Times New Roman" w:hAnsi="Arial"/>
                <w:b/>
                <w:bCs/>
                <w:sz w:val="24"/>
                <w:szCs w:val="24"/>
                <w:lang w:eastAsia="en-GB"/>
              </w:rPr>
            </w:pPr>
            <w:r w:rsidRPr="00860C0F">
              <w:rPr>
                <w:rFonts w:ascii="Arial" w:eastAsia="Times New Roman" w:hAnsi="Arial"/>
                <w:b/>
                <w:bCs/>
                <w:sz w:val="24"/>
                <w:szCs w:val="24"/>
                <w:lang w:eastAsia="en-GB"/>
              </w:rPr>
              <w:t>D</w:t>
            </w:r>
          </w:p>
          <w:p w14:paraId="49206A88" w14:textId="77777777" w:rsidR="004B49D1" w:rsidRDefault="004B49D1" w:rsidP="00860C0F">
            <w:pPr>
              <w:spacing w:after="0"/>
              <w:rPr>
                <w:rFonts w:ascii="Arial" w:eastAsia="Times New Roman" w:hAnsi="Arial"/>
                <w:b/>
                <w:bCs/>
                <w:sz w:val="24"/>
                <w:szCs w:val="24"/>
                <w:lang w:eastAsia="en-GB"/>
              </w:rPr>
            </w:pPr>
          </w:p>
          <w:p w14:paraId="4146C2DA" w14:textId="77777777" w:rsidR="004B49D1" w:rsidRPr="00624774" w:rsidRDefault="2B673261" w:rsidP="00860C0F">
            <w:pPr>
              <w:spacing w:after="0"/>
              <w:rPr>
                <w:rFonts w:ascii="Arial" w:eastAsia="Times New Roman" w:hAnsi="Arial"/>
                <w:b/>
                <w:bCs/>
                <w:sz w:val="24"/>
                <w:szCs w:val="24"/>
                <w:lang w:eastAsia="en-GB"/>
              </w:rPr>
            </w:pPr>
            <w:r w:rsidRPr="00860C0F">
              <w:rPr>
                <w:rFonts w:ascii="Arial" w:eastAsia="Times New Roman" w:hAnsi="Arial"/>
                <w:b/>
                <w:bCs/>
                <w:sz w:val="24"/>
                <w:szCs w:val="24"/>
                <w:lang w:eastAsia="en-GB"/>
              </w:rPr>
              <w:t>D</w:t>
            </w:r>
          </w:p>
        </w:tc>
        <w:tc>
          <w:tcPr>
            <w:tcW w:w="6933" w:type="dxa"/>
            <w:tcBorders>
              <w:top w:val="single" w:sz="4" w:space="0" w:color="auto"/>
              <w:left w:val="single" w:sz="4" w:space="0" w:color="auto"/>
              <w:bottom w:val="single" w:sz="4" w:space="0" w:color="auto"/>
              <w:right w:val="single" w:sz="4" w:space="0" w:color="auto"/>
            </w:tcBorders>
          </w:tcPr>
          <w:p w14:paraId="557C5AB6" w14:textId="7EEF9E99" w:rsidR="004B49D1" w:rsidRDefault="5E4070C9" w:rsidP="00860C0F">
            <w:pPr>
              <w:pStyle w:val="ListParagraph"/>
              <w:numPr>
                <w:ilvl w:val="0"/>
                <w:numId w:val="4"/>
              </w:num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Governors approved the Admissions Policy (2024)</w:t>
            </w:r>
          </w:p>
          <w:p w14:paraId="67B7A70C" w14:textId="77777777" w:rsidR="004B49D1" w:rsidRDefault="004B49D1" w:rsidP="004B49D1">
            <w:pPr>
              <w:spacing w:after="0" w:line="240" w:lineRule="auto"/>
              <w:rPr>
                <w:rFonts w:ascii="Arial" w:eastAsia="Times New Roman" w:hAnsi="Arial"/>
                <w:sz w:val="24"/>
                <w:szCs w:val="20"/>
                <w:lang w:eastAsia="en-GB"/>
              </w:rPr>
            </w:pPr>
          </w:p>
          <w:p w14:paraId="61744034" w14:textId="17F82821" w:rsidR="004B49D1" w:rsidRDefault="5E4070C9" w:rsidP="00860C0F">
            <w:pPr>
              <w:pStyle w:val="ListParagraph"/>
              <w:numPr>
                <w:ilvl w:val="0"/>
                <w:numId w:val="3"/>
              </w:num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 xml:space="preserve">Governors approved the Disciplinary </w:t>
            </w:r>
            <w:r w:rsidR="2BF4C614" w:rsidRPr="0F109DE9">
              <w:rPr>
                <w:rFonts w:ascii="Arial" w:eastAsia="Times New Roman" w:hAnsi="Arial"/>
                <w:sz w:val="24"/>
                <w:szCs w:val="24"/>
                <w:lang w:eastAsia="en-GB"/>
              </w:rPr>
              <w:t>&amp;</w:t>
            </w:r>
            <w:r w:rsidRPr="0F109DE9">
              <w:rPr>
                <w:rFonts w:ascii="Arial" w:eastAsia="Times New Roman" w:hAnsi="Arial"/>
                <w:sz w:val="24"/>
                <w:szCs w:val="24"/>
                <w:lang w:eastAsia="en-GB"/>
              </w:rPr>
              <w:t xml:space="preserve"> Dismissal Policy (2024) </w:t>
            </w:r>
          </w:p>
          <w:p w14:paraId="71887C79" w14:textId="77777777" w:rsidR="004B49D1" w:rsidRDefault="004B49D1" w:rsidP="004B49D1">
            <w:pPr>
              <w:spacing w:after="0" w:line="240" w:lineRule="auto"/>
              <w:rPr>
                <w:rFonts w:ascii="Arial" w:eastAsia="Times New Roman" w:hAnsi="Arial"/>
                <w:sz w:val="24"/>
                <w:szCs w:val="20"/>
                <w:lang w:eastAsia="en-GB"/>
              </w:rPr>
            </w:pPr>
          </w:p>
          <w:p w14:paraId="0A999302" w14:textId="026942B1" w:rsidR="004B49D1" w:rsidRDefault="5E4070C9" w:rsidP="00860C0F">
            <w:pPr>
              <w:pStyle w:val="ListParagraph"/>
              <w:numPr>
                <w:ilvl w:val="0"/>
                <w:numId w:val="2"/>
              </w:numPr>
              <w:spacing w:after="0" w:line="240" w:lineRule="auto"/>
              <w:rPr>
                <w:rFonts w:ascii="Arial" w:eastAsia="Times New Roman" w:hAnsi="Arial"/>
                <w:sz w:val="24"/>
                <w:szCs w:val="24"/>
                <w:lang w:eastAsia="en-GB"/>
              </w:rPr>
            </w:pPr>
            <w:r w:rsidRPr="0F109DE9">
              <w:rPr>
                <w:rFonts w:ascii="Arial" w:eastAsia="Times New Roman" w:hAnsi="Arial"/>
                <w:sz w:val="24"/>
                <w:szCs w:val="24"/>
                <w:lang w:eastAsia="en-GB"/>
              </w:rPr>
              <w:t>Governors approved the Safeguarding Policy (2024)</w:t>
            </w:r>
          </w:p>
          <w:p w14:paraId="3B7FD67C" w14:textId="77777777" w:rsidR="004B49D1" w:rsidRDefault="004B49D1" w:rsidP="004B49D1">
            <w:pPr>
              <w:spacing w:after="0" w:line="240" w:lineRule="auto"/>
              <w:rPr>
                <w:rFonts w:ascii="Arial" w:eastAsia="Times New Roman" w:hAnsi="Arial"/>
                <w:sz w:val="24"/>
                <w:szCs w:val="20"/>
                <w:lang w:eastAsia="en-GB"/>
              </w:rPr>
            </w:pPr>
          </w:p>
          <w:p w14:paraId="38D6B9B6" w14:textId="53D12626" w:rsidR="006D6EC8" w:rsidRPr="004B49D1" w:rsidRDefault="45A654B2" w:rsidP="340B8ED9">
            <w:pPr>
              <w:pStyle w:val="ListParagraph"/>
              <w:numPr>
                <w:ilvl w:val="0"/>
                <w:numId w:val="1"/>
              </w:numPr>
              <w:spacing w:after="0" w:line="240" w:lineRule="auto"/>
              <w:rPr>
                <w:rFonts w:ascii="Arial" w:eastAsia="Times New Roman" w:hAnsi="Arial"/>
                <w:sz w:val="24"/>
                <w:szCs w:val="24"/>
                <w:u w:val="single"/>
                <w:lang w:eastAsia="en-GB"/>
              </w:rPr>
            </w:pPr>
            <w:r w:rsidRPr="340B8ED9">
              <w:rPr>
                <w:rFonts w:ascii="Arial" w:eastAsia="Times New Roman" w:hAnsi="Arial"/>
                <w:sz w:val="24"/>
                <w:szCs w:val="24"/>
                <w:lang w:eastAsia="en-GB"/>
              </w:rPr>
              <w:t>Governors ratified the Charging and Remissions Policy</w:t>
            </w:r>
          </w:p>
        </w:tc>
        <w:tc>
          <w:tcPr>
            <w:tcW w:w="1380" w:type="dxa"/>
            <w:tcBorders>
              <w:top w:val="single" w:sz="4" w:space="0" w:color="auto"/>
              <w:left w:val="single" w:sz="4" w:space="0" w:color="auto"/>
              <w:bottom w:val="single" w:sz="4" w:space="0" w:color="auto"/>
              <w:right w:val="single" w:sz="4" w:space="0" w:color="auto"/>
            </w:tcBorders>
          </w:tcPr>
          <w:p w14:paraId="34C69AE0" w14:textId="77777777" w:rsidR="00074037" w:rsidRDefault="00860C0F" w:rsidP="00537EB0">
            <w:pPr>
              <w:spacing w:after="0" w:line="240" w:lineRule="auto"/>
              <w:rPr>
                <w:rFonts w:ascii="Arial" w:eastAsia="Times New Roman" w:hAnsi="Arial"/>
                <w:sz w:val="24"/>
                <w:szCs w:val="24"/>
                <w:lang w:eastAsia="en-GB"/>
              </w:rPr>
            </w:pPr>
            <w:r>
              <w:rPr>
                <w:rFonts w:ascii="Arial" w:eastAsia="Times New Roman" w:hAnsi="Arial"/>
                <w:sz w:val="24"/>
                <w:szCs w:val="24"/>
                <w:lang w:eastAsia="en-GB"/>
              </w:rPr>
              <w:t>GB</w:t>
            </w:r>
          </w:p>
          <w:p w14:paraId="50364989" w14:textId="77777777" w:rsidR="00860C0F" w:rsidRDefault="00860C0F" w:rsidP="00537EB0">
            <w:pPr>
              <w:spacing w:after="0" w:line="240" w:lineRule="auto"/>
              <w:rPr>
                <w:rFonts w:ascii="Arial" w:eastAsia="Times New Roman" w:hAnsi="Arial"/>
                <w:sz w:val="24"/>
                <w:szCs w:val="24"/>
                <w:lang w:eastAsia="en-GB"/>
              </w:rPr>
            </w:pPr>
          </w:p>
          <w:p w14:paraId="384CE0E0" w14:textId="77777777" w:rsidR="00860C0F" w:rsidRDefault="00860C0F" w:rsidP="00537EB0">
            <w:pPr>
              <w:spacing w:after="0" w:line="240" w:lineRule="auto"/>
              <w:rPr>
                <w:rFonts w:ascii="Arial" w:eastAsia="Times New Roman" w:hAnsi="Arial"/>
                <w:sz w:val="24"/>
                <w:szCs w:val="24"/>
                <w:lang w:eastAsia="en-GB"/>
              </w:rPr>
            </w:pPr>
            <w:r>
              <w:rPr>
                <w:rFonts w:ascii="Arial" w:eastAsia="Times New Roman" w:hAnsi="Arial"/>
                <w:sz w:val="24"/>
                <w:szCs w:val="24"/>
                <w:lang w:eastAsia="en-GB"/>
              </w:rPr>
              <w:t>GB</w:t>
            </w:r>
          </w:p>
          <w:p w14:paraId="74C94C10" w14:textId="77777777" w:rsidR="00860C0F" w:rsidRDefault="00860C0F" w:rsidP="00537EB0">
            <w:pPr>
              <w:spacing w:after="0" w:line="240" w:lineRule="auto"/>
              <w:rPr>
                <w:rFonts w:ascii="Arial" w:eastAsia="Times New Roman" w:hAnsi="Arial"/>
                <w:sz w:val="24"/>
                <w:szCs w:val="24"/>
                <w:lang w:eastAsia="en-GB"/>
              </w:rPr>
            </w:pPr>
          </w:p>
          <w:p w14:paraId="3B0C2F8C" w14:textId="77777777" w:rsidR="00860C0F" w:rsidRDefault="00860C0F" w:rsidP="00537EB0">
            <w:pPr>
              <w:spacing w:after="0" w:line="240" w:lineRule="auto"/>
              <w:rPr>
                <w:rFonts w:ascii="Arial" w:eastAsia="Times New Roman" w:hAnsi="Arial"/>
                <w:sz w:val="24"/>
                <w:szCs w:val="24"/>
                <w:lang w:eastAsia="en-GB"/>
              </w:rPr>
            </w:pPr>
          </w:p>
          <w:p w14:paraId="35964A31" w14:textId="77777777" w:rsidR="00860C0F" w:rsidRDefault="00860C0F" w:rsidP="00537EB0">
            <w:pPr>
              <w:spacing w:after="0" w:line="240" w:lineRule="auto"/>
              <w:rPr>
                <w:rFonts w:ascii="Arial" w:eastAsia="Times New Roman" w:hAnsi="Arial"/>
                <w:sz w:val="24"/>
                <w:szCs w:val="24"/>
                <w:lang w:eastAsia="en-GB"/>
              </w:rPr>
            </w:pPr>
            <w:r>
              <w:rPr>
                <w:rFonts w:ascii="Arial" w:eastAsia="Times New Roman" w:hAnsi="Arial"/>
                <w:sz w:val="24"/>
                <w:szCs w:val="24"/>
                <w:lang w:eastAsia="en-GB"/>
              </w:rPr>
              <w:t>GB</w:t>
            </w:r>
          </w:p>
          <w:p w14:paraId="2C4F842D" w14:textId="77777777" w:rsidR="00860C0F" w:rsidRDefault="00860C0F" w:rsidP="00537EB0">
            <w:pPr>
              <w:spacing w:after="0" w:line="240" w:lineRule="auto"/>
              <w:rPr>
                <w:rFonts w:ascii="Arial" w:eastAsia="Times New Roman" w:hAnsi="Arial"/>
                <w:sz w:val="24"/>
                <w:szCs w:val="24"/>
                <w:lang w:eastAsia="en-GB"/>
              </w:rPr>
            </w:pPr>
          </w:p>
          <w:p w14:paraId="145C7930" w14:textId="1CE1459C" w:rsidR="00860C0F" w:rsidRPr="00624774" w:rsidRDefault="00860C0F" w:rsidP="00537EB0">
            <w:pPr>
              <w:spacing w:after="0" w:line="240" w:lineRule="auto"/>
              <w:rPr>
                <w:rFonts w:ascii="Arial" w:eastAsia="Times New Roman" w:hAnsi="Arial"/>
                <w:sz w:val="24"/>
                <w:szCs w:val="24"/>
                <w:lang w:eastAsia="en-GB"/>
              </w:rPr>
            </w:pPr>
            <w:r>
              <w:rPr>
                <w:rFonts w:ascii="Arial" w:eastAsia="Times New Roman" w:hAnsi="Arial"/>
                <w:sz w:val="24"/>
                <w:szCs w:val="24"/>
                <w:lang w:eastAsia="en-GB"/>
              </w:rPr>
              <w:t>GB</w:t>
            </w:r>
          </w:p>
        </w:tc>
        <w:tc>
          <w:tcPr>
            <w:tcW w:w="1476" w:type="dxa"/>
            <w:tcBorders>
              <w:top w:val="single" w:sz="4" w:space="0" w:color="auto"/>
              <w:left w:val="single" w:sz="4" w:space="0" w:color="auto"/>
              <w:bottom w:val="single" w:sz="4" w:space="0" w:color="auto"/>
              <w:right w:val="single" w:sz="4" w:space="0" w:color="auto"/>
            </w:tcBorders>
          </w:tcPr>
          <w:p w14:paraId="0552373A" w14:textId="77777777" w:rsidR="00B41722" w:rsidRDefault="0030371D"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1-year</w:t>
            </w:r>
          </w:p>
          <w:p w14:paraId="22F860BB" w14:textId="77777777" w:rsidR="00ED33B4" w:rsidRDefault="00ED33B4" w:rsidP="00537EB0">
            <w:pPr>
              <w:spacing w:after="0" w:line="240" w:lineRule="auto"/>
              <w:rPr>
                <w:rFonts w:ascii="Arial" w:eastAsia="Times New Roman" w:hAnsi="Arial"/>
                <w:sz w:val="24"/>
                <w:szCs w:val="20"/>
                <w:lang w:eastAsia="en-GB"/>
              </w:rPr>
            </w:pPr>
          </w:p>
          <w:p w14:paraId="698536F5" w14:textId="77777777" w:rsidR="00ED33B4" w:rsidRDefault="00ED33B4" w:rsidP="00537EB0">
            <w:pPr>
              <w:spacing w:after="0" w:line="240" w:lineRule="auto"/>
              <w:rPr>
                <w:rFonts w:ascii="Arial" w:eastAsia="Times New Roman" w:hAnsi="Arial"/>
                <w:sz w:val="24"/>
                <w:szCs w:val="20"/>
                <w:lang w:eastAsia="en-GB"/>
              </w:rPr>
            </w:pPr>
          </w:p>
          <w:p w14:paraId="7BC1BAF2" w14:textId="77777777" w:rsidR="00ED33B4" w:rsidRDefault="00ED33B4" w:rsidP="00537EB0">
            <w:pPr>
              <w:spacing w:after="0" w:line="240" w:lineRule="auto"/>
              <w:rPr>
                <w:rFonts w:ascii="Arial" w:eastAsia="Times New Roman" w:hAnsi="Arial"/>
                <w:sz w:val="24"/>
                <w:szCs w:val="20"/>
                <w:lang w:eastAsia="en-GB"/>
              </w:rPr>
            </w:pPr>
          </w:p>
          <w:p w14:paraId="7190D3EC" w14:textId="77777777" w:rsidR="00ED33B4" w:rsidRDefault="00ED33B4" w:rsidP="00537EB0">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1-year </w:t>
            </w:r>
          </w:p>
          <w:p w14:paraId="61C988F9" w14:textId="77777777" w:rsidR="00ED33B4" w:rsidRDefault="00ED33B4" w:rsidP="00537EB0">
            <w:pPr>
              <w:spacing w:after="0" w:line="240" w:lineRule="auto"/>
              <w:rPr>
                <w:rFonts w:ascii="Arial" w:eastAsia="Times New Roman" w:hAnsi="Arial"/>
                <w:sz w:val="24"/>
                <w:szCs w:val="20"/>
                <w:lang w:eastAsia="en-GB"/>
              </w:rPr>
            </w:pPr>
          </w:p>
          <w:p w14:paraId="3B22BB7D" w14:textId="77777777" w:rsidR="00ED33B4" w:rsidRPr="00624774" w:rsidRDefault="00ED33B4" w:rsidP="00537EB0">
            <w:pPr>
              <w:spacing w:after="0" w:line="240" w:lineRule="auto"/>
              <w:rPr>
                <w:rFonts w:ascii="Arial" w:eastAsia="Times New Roman" w:hAnsi="Arial"/>
                <w:sz w:val="24"/>
                <w:szCs w:val="20"/>
                <w:lang w:eastAsia="en-GB"/>
              </w:rPr>
            </w:pPr>
          </w:p>
        </w:tc>
      </w:tr>
    </w:tbl>
    <w:p w14:paraId="17B246DD" w14:textId="77777777" w:rsidR="00755AF2" w:rsidRDefault="00755AF2" w:rsidP="003A4648">
      <w:pPr>
        <w:spacing w:after="0" w:line="240" w:lineRule="auto"/>
        <w:rPr>
          <w:rFonts w:ascii="Arial" w:eastAsia="Times New Roman" w:hAnsi="Arial"/>
          <w:sz w:val="24"/>
          <w:szCs w:val="20"/>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7"/>
        <w:gridCol w:w="1395"/>
        <w:gridCol w:w="1457"/>
      </w:tblGrid>
      <w:tr w:rsidR="00B41722" w:rsidRPr="00624774" w14:paraId="1BADC4C2" w14:textId="77777777" w:rsidTr="00860C0F">
        <w:trPr>
          <w:trHeight w:val="300"/>
        </w:trPr>
        <w:tc>
          <w:tcPr>
            <w:tcW w:w="667" w:type="dxa"/>
            <w:tcBorders>
              <w:top w:val="single" w:sz="4" w:space="0" w:color="auto"/>
              <w:left w:val="single" w:sz="4" w:space="0" w:color="auto"/>
              <w:bottom w:val="single" w:sz="4" w:space="0" w:color="auto"/>
              <w:right w:val="single" w:sz="4" w:space="0" w:color="auto"/>
            </w:tcBorders>
            <w:hideMark/>
          </w:tcPr>
          <w:p w14:paraId="632BF140" w14:textId="77777777" w:rsidR="00B41722" w:rsidRPr="00624774" w:rsidRDefault="00B4172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16</w:t>
            </w:r>
          </w:p>
        </w:tc>
        <w:tc>
          <w:tcPr>
            <w:tcW w:w="9789" w:type="dxa"/>
            <w:gridSpan w:val="3"/>
            <w:tcBorders>
              <w:top w:val="single" w:sz="4" w:space="0" w:color="auto"/>
              <w:left w:val="single" w:sz="4" w:space="0" w:color="auto"/>
              <w:bottom w:val="single" w:sz="4" w:space="0" w:color="auto"/>
              <w:right w:val="single" w:sz="4" w:space="0" w:color="auto"/>
            </w:tcBorders>
            <w:hideMark/>
          </w:tcPr>
          <w:p w14:paraId="245F63E9" w14:textId="77777777" w:rsidR="00B41722" w:rsidRPr="00624774" w:rsidRDefault="00B41722" w:rsidP="00537EB0">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 xml:space="preserve">Confidential items </w:t>
            </w:r>
          </w:p>
        </w:tc>
      </w:tr>
      <w:tr w:rsidR="00B41722" w:rsidRPr="00624774" w14:paraId="513BD521" w14:textId="77777777" w:rsidTr="00860C0F">
        <w:trPr>
          <w:trHeight w:val="300"/>
        </w:trPr>
        <w:tc>
          <w:tcPr>
            <w:tcW w:w="10456" w:type="dxa"/>
            <w:gridSpan w:val="4"/>
            <w:tcBorders>
              <w:top w:val="single" w:sz="4" w:space="0" w:color="auto"/>
              <w:left w:val="single" w:sz="4" w:space="0" w:color="auto"/>
              <w:bottom w:val="single" w:sz="4" w:space="0" w:color="auto"/>
              <w:right w:val="single" w:sz="4" w:space="0" w:color="auto"/>
            </w:tcBorders>
          </w:tcPr>
          <w:p w14:paraId="05CFB718" w14:textId="77777777" w:rsidR="00B41722" w:rsidRDefault="00B41722" w:rsidP="00B41722">
            <w:pPr>
              <w:spacing w:after="0" w:line="240" w:lineRule="auto"/>
              <w:rPr>
                <w:rFonts w:ascii="Arial" w:eastAsia="Times New Roman" w:hAnsi="Arial"/>
                <w:i/>
                <w:sz w:val="24"/>
                <w:szCs w:val="20"/>
                <w:lang w:eastAsia="en-GB"/>
              </w:rPr>
            </w:pPr>
            <w:r w:rsidRPr="00982058">
              <w:rPr>
                <w:rFonts w:ascii="Arial" w:eastAsia="Times New Roman" w:hAnsi="Arial"/>
                <w:i/>
                <w:sz w:val="24"/>
                <w:szCs w:val="20"/>
                <w:lang w:eastAsia="en-GB"/>
              </w:rPr>
              <w:t>The following item has been recorded in the confidential appendix. The confidential appendix is not for release into the public domain.</w:t>
            </w:r>
          </w:p>
          <w:p w14:paraId="36AB7914" w14:textId="54D7A1E2" w:rsidR="002D54CC" w:rsidRPr="00624774" w:rsidRDefault="002D54CC" w:rsidP="00B41722">
            <w:pPr>
              <w:spacing w:after="0" w:line="240" w:lineRule="auto"/>
              <w:rPr>
                <w:rFonts w:ascii="Arial" w:eastAsia="Times New Roman" w:hAnsi="Arial"/>
                <w:sz w:val="24"/>
                <w:szCs w:val="24"/>
                <w:lang w:eastAsia="en-GB"/>
              </w:rPr>
            </w:pPr>
          </w:p>
        </w:tc>
      </w:tr>
      <w:tr w:rsidR="00B41722" w:rsidRPr="00624774" w14:paraId="49A902FE" w14:textId="77777777" w:rsidTr="00860C0F">
        <w:trPr>
          <w:trHeight w:val="300"/>
        </w:trPr>
        <w:tc>
          <w:tcPr>
            <w:tcW w:w="667" w:type="dxa"/>
            <w:tcBorders>
              <w:top w:val="single" w:sz="4" w:space="0" w:color="auto"/>
              <w:left w:val="single" w:sz="4" w:space="0" w:color="auto"/>
              <w:bottom w:val="single" w:sz="4" w:space="0" w:color="auto"/>
              <w:right w:val="single" w:sz="4" w:space="0" w:color="auto"/>
            </w:tcBorders>
          </w:tcPr>
          <w:p w14:paraId="5C3E0E74" w14:textId="77777777" w:rsidR="00B41722" w:rsidRPr="00624774" w:rsidRDefault="00B41722" w:rsidP="00B41722">
            <w:pPr>
              <w:spacing w:after="0" w:line="240" w:lineRule="auto"/>
              <w:rPr>
                <w:rFonts w:ascii="Arial" w:eastAsia="Times New Roman" w:hAnsi="Arial"/>
                <w:b/>
                <w:bCs/>
                <w:sz w:val="24"/>
                <w:szCs w:val="20"/>
                <w:lang w:val="en-US" w:eastAsia="en-GB"/>
              </w:rPr>
            </w:pPr>
          </w:p>
        </w:tc>
        <w:tc>
          <w:tcPr>
            <w:tcW w:w="6937" w:type="dxa"/>
            <w:tcBorders>
              <w:top w:val="single" w:sz="4" w:space="0" w:color="auto"/>
              <w:left w:val="single" w:sz="4" w:space="0" w:color="auto"/>
              <w:bottom w:val="single" w:sz="4" w:space="0" w:color="auto"/>
              <w:right w:val="single" w:sz="4" w:space="0" w:color="auto"/>
            </w:tcBorders>
            <w:hideMark/>
          </w:tcPr>
          <w:p w14:paraId="526DF13C" w14:textId="77777777" w:rsidR="00B41722" w:rsidRPr="00624774" w:rsidRDefault="00B41722" w:rsidP="00B41722">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395" w:type="dxa"/>
            <w:tcBorders>
              <w:top w:val="single" w:sz="4" w:space="0" w:color="auto"/>
              <w:left w:val="single" w:sz="4" w:space="0" w:color="auto"/>
              <w:bottom w:val="single" w:sz="4" w:space="0" w:color="auto"/>
              <w:right w:val="single" w:sz="4" w:space="0" w:color="auto"/>
            </w:tcBorders>
            <w:hideMark/>
          </w:tcPr>
          <w:p w14:paraId="09389E41" w14:textId="77777777" w:rsidR="00B41722" w:rsidRPr="00624774" w:rsidRDefault="00B41722" w:rsidP="00B41722">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457" w:type="dxa"/>
            <w:tcBorders>
              <w:top w:val="single" w:sz="4" w:space="0" w:color="auto"/>
              <w:left w:val="single" w:sz="4" w:space="0" w:color="auto"/>
              <w:bottom w:val="single" w:sz="4" w:space="0" w:color="auto"/>
              <w:right w:val="single" w:sz="4" w:space="0" w:color="auto"/>
            </w:tcBorders>
            <w:hideMark/>
          </w:tcPr>
          <w:p w14:paraId="24A924DE" w14:textId="77777777" w:rsidR="00B41722" w:rsidRPr="00624774" w:rsidRDefault="00B41722" w:rsidP="00B41722">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B41722" w:rsidRPr="00624774" w14:paraId="66A1FAB9" w14:textId="77777777" w:rsidTr="00860C0F">
        <w:trPr>
          <w:trHeight w:val="300"/>
        </w:trPr>
        <w:tc>
          <w:tcPr>
            <w:tcW w:w="667" w:type="dxa"/>
            <w:tcBorders>
              <w:top w:val="single" w:sz="4" w:space="0" w:color="auto"/>
              <w:left w:val="single" w:sz="4" w:space="0" w:color="auto"/>
              <w:bottom w:val="single" w:sz="4" w:space="0" w:color="auto"/>
              <w:right w:val="single" w:sz="4" w:space="0" w:color="auto"/>
            </w:tcBorders>
          </w:tcPr>
          <w:p w14:paraId="76BB753C" w14:textId="77777777" w:rsidR="00B41722" w:rsidRPr="00624774" w:rsidRDefault="00B41722" w:rsidP="00B41722">
            <w:pPr>
              <w:spacing w:after="0" w:line="240" w:lineRule="auto"/>
              <w:rPr>
                <w:rFonts w:ascii="Arial" w:eastAsia="Times New Roman" w:hAnsi="Arial"/>
                <w:sz w:val="24"/>
                <w:szCs w:val="20"/>
                <w:lang w:eastAsia="en-GB"/>
              </w:rPr>
            </w:pPr>
          </w:p>
        </w:tc>
        <w:tc>
          <w:tcPr>
            <w:tcW w:w="6937" w:type="dxa"/>
            <w:tcBorders>
              <w:top w:val="single" w:sz="4" w:space="0" w:color="auto"/>
              <w:left w:val="single" w:sz="4" w:space="0" w:color="auto"/>
              <w:bottom w:val="single" w:sz="4" w:space="0" w:color="auto"/>
              <w:right w:val="single" w:sz="4" w:space="0" w:color="auto"/>
            </w:tcBorders>
          </w:tcPr>
          <w:p w14:paraId="513DA1E0" w14:textId="77777777" w:rsidR="00B41722" w:rsidRPr="00624774" w:rsidRDefault="00B41722" w:rsidP="009D6B73">
            <w:pPr>
              <w:spacing w:after="0" w:line="240" w:lineRule="auto"/>
              <w:ind w:left="360"/>
              <w:rPr>
                <w:rFonts w:ascii="Arial" w:eastAsia="Times New Roman" w:hAnsi="Arial"/>
                <w:sz w:val="24"/>
                <w:szCs w:val="24"/>
                <w:lang w:eastAsia="en-GB"/>
              </w:rPr>
            </w:pPr>
          </w:p>
        </w:tc>
        <w:tc>
          <w:tcPr>
            <w:tcW w:w="1395" w:type="dxa"/>
            <w:tcBorders>
              <w:top w:val="single" w:sz="4" w:space="0" w:color="auto"/>
              <w:left w:val="single" w:sz="4" w:space="0" w:color="auto"/>
              <w:bottom w:val="single" w:sz="4" w:space="0" w:color="auto"/>
              <w:right w:val="single" w:sz="4" w:space="0" w:color="auto"/>
            </w:tcBorders>
          </w:tcPr>
          <w:p w14:paraId="75CAC6F5" w14:textId="77777777" w:rsidR="00B41722" w:rsidRPr="00624774" w:rsidRDefault="00B41722" w:rsidP="00B41722">
            <w:pPr>
              <w:spacing w:after="0" w:line="240" w:lineRule="auto"/>
              <w:rPr>
                <w:rFonts w:ascii="Arial" w:eastAsia="Times New Roman" w:hAnsi="Arial"/>
                <w:sz w:val="24"/>
                <w:szCs w:val="20"/>
                <w:lang w:eastAsia="en-GB"/>
              </w:rPr>
            </w:pPr>
          </w:p>
        </w:tc>
        <w:tc>
          <w:tcPr>
            <w:tcW w:w="1457" w:type="dxa"/>
            <w:tcBorders>
              <w:top w:val="single" w:sz="4" w:space="0" w:color="auto"/>
              <w:left w:val="single" w:sz="4" w:space="0" w:color="auto"/>
              <w:bottom w:val="single" w:sz="4" w:space="0" w:color="auto"/>
              <w:right w:val="single" w:sz="4" w:space="0" w:color="auto"/>
            </w:tcBorders>
          </w:tcPr>
          <w:p w14:paraId="66060428" w14:textId="77777777" w:rsidR="00B41722" w:rsidRPr="00624774" w:rsidRDefault="00B41722" w:rsidP="00B41722">
            <w:pPr>
              <w:spacing w:after="0" w:line="240" w:lineRule="auto"/>
              <w:rPr>
                <w:rFonts w:ascii="Arial" w:eastAsia="Times New Roman" w:hAnsi="Arial"/>
                <w:sz w:val="24"/>
                <w:szCs w:val="20"/>
                <w:lang w:eastAsia="en-GB"/>
              </w:rPr>
            </w:pPr>
          </w:p>
        </w:tc>
      </w:tr>
    </w:tbl>
    <w:p w14:paraId="1D0656FE" w14:textId="77777777" w:rsidR="00B41722" w:rsidRPr="00624774" w:rsidRDefault="00B41722" w:rsidP="003A4648">
      <w:pPr>
        <w:spacing w:after="0" w:line="240" w:lineRule="auto"/>
        <w:rPr>
          <w:rFonts w:ascii="Arial" w:eastAsia="Times New Roman" w:hAnsi="Arial"/>
          <w:sz w:val="24"/>
          <w:szCs w:val="20"/>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933"/>
        <w:gridCol w:w="1380"/>
        <w:gridCol w:w="1476"/>
      </w:tblGrid>
      <w:tr w:rsidR="00A65513" w:rsidRPr="00624774" w14:paraId="12F5BE6D" w14:textId="77777777" w:rsidTr="340B8ED9">
        <w:trPr>
          <w:trHeight w:val="300"/>
        </w:trPr>
        <w:tc>
          <w:tcPr>
            <w:tcW w:w="667" w:type="dxa"/>
            <w:tcBorders>
              <w:top w:val="single" w:sz="4" w:space="0" w:color="auto"/>
              <w:left w:val="single" w:sz="4" w:space="0" w:color="auto"/>
              <w:bottom w:val="single" w:sz="4" w:space="0" w:color="auto"/>
              <w:right w:val="single" w:sz="4" w:space="0" w:color="auto"/>
            </w:tcBorders>
            <w:hideMark/>
          </w:tcPr>
          <w:p w14:paraId="44641878" w14:textId="77777777" w:rsidR="00A65513" w:rsidRPr="00624774" w:rsidRDefault="00B41722" w:rsidP="00A65513">
            <w:pPr>
              <w:spacing w:after="0" w:line="240" w:lineRule="auto"/>
              <w:rPr>
                <w:rFonts w:ascii="Arial" w:eastAsia="Times New Roman" w:hAnsi="Arial"/>
                <w:b/>
                <w:sz w:val="24"/>
                <w:szCs w:val="20"/>
                <w:lang w:eastAsia="en-GB"/>
              </w:rPr>
            </w:pPr>
            <w:r>
              <w:rPr>
                <w:rFonts w:ascii="Arial" w:eastAsia="Times New Roman" w:hAnsi="Arial"/>
                <w:b/>
                <w:sz w:val="24"/>
                <w:szCs w:val="20"/>
                <w:lang w:eastAsia="en-GB"/>
              </w:rPr>
              <w:t>17</w:t>
            </w:r>
          </w:p>
        </w:tc>
        <w:tc>
          <w:tcPr>
            <w:tcW w:w="9789" w:type="dxa"/>
            <w:gridSpan w:val="3"/>
            <w:tcBorders>
              <w:top w:val="single" w:sz="4" w:space="0" w:color="auto"/>
              <w:left w:val="single" w:sz="4" w:space="0" w:color="auto"/>
              <w:bottom w:val="single" w:sz="4" w:space="0" w:color="auto"/>
              <w:right w:val="single" w:sz="4" w:space="0" w:color="auto"/>
            </w:tcBorders>
            <w:hideMark/>
          </w:tcPr>
          <w:p w14:paraId="7086464D" w14:textId="77777777" w:rsidR="00A65513" w:rsidRPr="00624774" w:rsidRDefault="00A65513" w:rsidP="00A65513">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AOB</w:t>
            </w:r>
          </w:p>
        </w:tc>
      </w:tr>
      <w:tr w:rsidR="00A65513" w:rsidRPr="00624774" w14:paraId="26C6E561" w14:textId="77777777" w:rsidTr="340B8ED9">
        <w:trPr>
          <w:trHeight w:val="300"/>
        </w:trPr>
        <w:tc>
          <w:tcPr>
            <w:tcW w:w="10456" w:type="dxa"/>
            <w:gridSpan w:val="4"/>
            <w:tcBorders>
              <w:top w:val="single" w:sz="4" w:space="0" w:color="auto"/>
              <w:left w:val="single" w:sz="4" w:space="0" w:color="auto"/>
              <w:bottom w:val="single" w:sz="4" w:space="0" w:color="auto"/>
              <w:right w:val="single" w:sz="4" w:space="0" w:color="auto"/>
            </w:tcBorders>
          </w:tcPr>
          <w:p w14:paraId="52A71F23" w14:textId="77777777" w:rsidR="00A65513" w:rsidRDefault="00B41722"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The following item was introduced for the approval of the Governing Body. </w:t>
            </w:r>
          </w:p>
          <w:p w14:paraId="7B37605A" w14:textId="77777777" w:rsidR="00B41722" w:rsidRDefault="00B41722" w:rsidP="00A65513">
            <w:pPr>
              <w:spacing w:after="0" w:line="240" w:lineRule="auto"/>
              <w:rPr>
                <w:rFonts w:ascii="Arial" w:eastAsia="Times New Roman" w:hAnsi="Arial"/>
                <w:sz w:val="24"/>
                <w:szCs w:val="20"/>
                <w:lang w:eastAsia="en-GB"/>
              </w:rPr>
            </w:pPr>
          </w:p>
          <w:p w14:paraId="06B0F076" w14:textId="77777777" w:rsidR="00B41722" w:rsidRDefault="00B41722" w:rsidP="00A65513">
            <w:pPr>
              <w:spacing w:after="0" w:line="240" w:lineRule="auto"/>
              <w:rPr>
                <w:rFonts w:ascii="Arial" w:eastAsia="Times New Roman" w:hAnsi="Arial"/>
                <w:sz w:val="24"/>
                <w:szCs w:val="20"/>
                <w:u w:val="single"/>
                <w:lang w:eastAsia="en-GB"/>
              </w:rPr>
            </w:pPr>
            <w:r w:rsidRPr="00B41722">
              <w:rPr>
                <w:rFonts w:ascii="Arial" w:eastAsia="Times New Roman" w:hAnsi="Arial"/>
                <w:sz w:val="24"/>
                <w:szCs w:val="20"/>
                <w:u w:val="single"/>
                <w:lang w:eastAsia="en-GB"/>
              </w:rPr>
              <w:t xml:space="preserve">Performance </w:t>
            </w:r>
            <w:r w:rsidR="002D54CC">
              <w:rPr>
                <w:rFonts w:ascii="Arial" w:eastAsia="Times New Roman" w:hAnsi="Arial"/>
                <w:sz w:val="24"/>
                <w:szCs w:val="20"/>
                <w:u w:val="single"/>
                <w:lang w:eastAsia="en-GB"/>
              </w:rPr>
              <w:t>R</w:t>
            </w:r>
            <w:r w:rsidRPr="00B41722">
              <w:rPr>
                <w:rFonts w:ascii="Arial" w:eastAsia="Times New Roman" w:hAnsi="Arial"/>
                <w:sz w:val="24"/>
                <w:szCs w:val="20"/>
                <w:u w:val="single"/>
                <w:lang w:eastAsia="en-GB"/>
              </w:rPr>
              <w:t xml:space="preserve">elated </w:t>
            </w:r>
            <w:r w:rsidR="00A8361B">
              <w:rPr>
                <w:rFonts w:ascii="Arial" w:eastAsia="Times New Roman" w:hAnsi="Arial"/>
                <w:sz w:val="24"/>
                <w:szCs w:val="20"/>
                <w:u w:val="single"/>
                <w:lang w:eastAsia="en-GB"/>
              </w:rPr>
              <w:t>P</w:t>
            </w:r>
            <w:r w:rsidRPr="00B41722">
              <w:rPr>
                <w:rFonts w:ascii="Arial" w:eastAsia="Times New Roman" w:hAnsi="Arial"/>
                <w:sz w:val="24"/>
                <w:szCs w:val="20"/>
                <w:u w:val="single"/>
                <w:lang w:eastAsia="en-GB"/>
              </w:rPr>
              <w:t>ay</w:t>
            </w:r>
            <w:r w:rsidR="00A8361B">
              <w:rPr>
                <w:rFonts w:ascii="Arial" w:eastAsia="Times New Roman" w:hAnsi="Arial"/>
                <w:sz w:val="24"/>
                <w:szCs w:val="20"/>
                <w:u w:val="single"/>
                <w:lang w:eastAsia="en-GB"/>
              </w:rPr>
              <w:t xml:space="preserve"> (PRP)</w:t>
            </w:r>
            <w:r w:rsidRPr="00B41722">
              <w:rPr>
                <w:rFonts w:ascii="Arial" w:eastAsia="Times New Roman" w:hAnsi="Arial"/>
                <w:sz w:val="24"/>
                <w:szCs w:val="20"/>
                <w:u w:val="single"/>
                <w:lang w:eastAsia="en-GB"/>
              </w:rPr>
              <w:t>– Pay Policy</w:t>
            </w:r>
            <w:r>
              <w:rPr>
                <w:rFonts w:ascii="Arial" w:eastAsia="Times New Roman" w:hAnsi="Arial"/>
                <w:sz w:val="24"/>
                <w:szCs w:val="20"/>
                <w:u w:val="single"/>
                <w:lang w:eastAsia="en-GB"/>
              </w:rPr>
              <w:t xml:space="preserve"> 2024</w:t>
            </w:r>
          </w:p>
          <w:p w14:paraId="763E0CEF" w14:textId="77777777" w:rsidR="00B41722" w:rsidRDefault="00B41722"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updated Pay Policy (2025) was provided to the SBM</w:t>
            </w:r>
            <w:r w:rsidR="00A77A26">
              <w:rPr>
                <w:rFonts w:ascii="Arial" w:eastAsia="Times New Roman" w:hAnsi="Arial"/>
                <w:sz w:val="24"/>
                <w:szCs w:val="20"/>
                <w:lang w:eastAsia="en-GB"/>
              </w:rPr>
              <w:t xml:space="preserve"> on 18.11.2024</w:t>
            </w:r>
            <w:r>
              <w:rPr>
                <w:rFonts w:ascii="Arial" w:eastAsia="Times New Roman" w:hAnsi="Arial"/>
                <w:sz w:val="24"/>
                <w:szCs w:val="20"/>
                <w:lang w:eastAsia="en-GB"/>
              </w:rPr>
              <w:t xml:space="preserve"> and is presented for approval. </w:t>
            </w:r>
          </w:p>
          <w:p w14:paraId="394798F2" w14:textId="77777777" w:rsidR="00B41722" w:rsidRDefault="00B41722" w:rsidP="00A65513">
            <w:pPr>
              <w:spacing w:after="0" w:line="240" w:lineRule="auto"/>
              <w:rPr>
                <w:rFonts w:ascii="Arial" w:eastAsia="Times New Roman" w:hAnsi="Arial"/>
                <w:sz w:val="24"/>
                <w:szCs w:val="20"/>
                <w:lang w:eastAsia="en-GB"/>
              </w:rPr>
            </w:pPr>
          </w:p>
          <w:p w14:paraId="7462F011" w14:textId="77777777" w:rsidR="00B41722" w:rsidRDefault="00B41722"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The HT highlighted Governors wer</w:t>
            </w:r>
            <w:r w:rsidR="001B565A">
              <w:rPr>
                <w:rFonts w:ascii="Arial" w:eastAsia="Times New Roman" w:hAnsi="Arial"/>
                <w:sz w:val="24"/>
                <w:szCs w:val="20"/>
                <w:lang w:eastAsia="en-GB"/>
              </w:rPr>
              <w:t xml:space="preserve">e misinformed </w:t>
            </w:r>
            <w:r w:rsidR="00A8361B">
              <w:rPr>
                <w:rFonts w:ascii="Arial" w:eastAsia="Times New Roman" w:hAnsi="Arial"/>
                <w:sz w:val="24"/>
                <w:szCs w:val="20"/>
                <w:lang w:eastAsia="en-GB"/>
              </w:rPr>
              <w:t>and PRP</w:t>
            </w:r>
            <w:r w:rsidR="001B565A">
              <w:rPr>
                <w:rFonts w:ascii="Arial" w:eastAsia="Times New Roman" w:hAnsi="Arial"/>
                <w:sz w:val="24"/>
                <w:szCs w:val="20"/>
                <w:lang w:eastAsia="en-GB"/>
              </w:rPr>
              <w:t xml:space="preserve"> has </w:t>
            </w:r>
            <w:r w:rsidR="00A77A26">
              <w:rPr>
                <w:rFonts w:ascii="Arial" w:eastAsia="Times New Roman" w:hAnsi="Arial"/>
                <w:sz w:val="24"/>
                <w:szCs w:val="20"/>
                <w:lang w:eastAsia="en-GB"/>
              </w:rPr>
              <w:t xml:space="preserve">not </w:t>
            </w:r>
            <w:r w:rsidR="001B565A">
              <w:rPr>
                <w:rFonts w:ascii="Arial" w:eastAsia="Times New Roman" w:hAnsi="Arial"/>
                <w:sz w:val="24"/>
                <w:szCs w:val="20"/>
                <w:lang w:eastAsia="en-GB"/>
              </w:rPr>
              <w:t>been abolished at a national level</w:t>
            </w:r>
            <w:r>
              <w:rPr>
                <w:rFonts w:ascii="Arial" w:eastAsia="Times New Roman" w:hAnsi="Arial"/>
                <w:sz w:val="24"/>
                <w:szCs w:val="20"/>
                <w:lang w:eastAsia="en-GB"/>
              </w:rPr>
              <w:t xml:space="preserve">. The implementation of </w:t>
            </w:r>
            <w:r w:rsidR="00A77A26">
              <w:rPr>
                <w:rFonts w:ascii="Arial" w:eastAsia="Times New Roman" w:hAnsi="Arial"/>
                <w:sz w:val="24"/>
                <w:szCs w:val="20"/>
                <w:lang w:eastAsia="en-GB"/>
              </w:rPr>
              <w:t xml:space="preserve">PRP </w:t>
            </w:r>
            <w:r>
              <w:rPr>
                <w:rFonts w:ascii="Arial" w:eastAsia="Times New Roman" w:hAnsi="Arial"/>
                <w:sz w:val="24"/>
                <w:szCs w:val="20"/>
                <w:lang w:eastAsia="en-GB"/>
              </w:rPr>
              <w:t xml:space="preserve">is </w:t>
            </w:r>
            <w:r w:rsidR="001B565A">
              <w:rPr>
                <w:rFonts w:ascii="Arial" w:eastAsia="Times New Roman" w:hAnsi="Arial"/>
                <w:sz w:val="24"/>
                <w:szCs w:val="20"/>
                <w:lang w:eastAsia="en-GB"/>
              </w:rPr>
              <w:t xml:space="preserve">currently </w:t>
            </w:r>
            <w:r>
              <w:rPr>
                <w:rFonts w:ascii="Arial" w:eastAsia="Times New Roman" w:hAnsi="Arial"/>
                <w:sz w:val="24"/>
                <w:szCs w:val="20"/>
                <w:lang w:eastAsia="en-GB"/>
              </w:rPr>
              <w:t xml:space="preserve">at the discretion of the individual school. </w:t>
            </w:r>
          </w:p>
          <w:p w14:paraId="3889A505" w14:textId="77777777" w:rsidR="00A77A26" w:rsidRDefault="00A77A26" w:rsidP="00A65513">
            <w:pPr>
              <w:spacing w:after="0" w:line="240" w:lineRule="auto"/>
              <w:rPr>
                <w:rFonts w:ascii="Arial" w:eastAsia="Times New Roman" w:hAnsi="Arial"/>
                <w:sz w:val="24"/>
                <w:szCs w:val="20"/>
                <w:lang w:eastAsia="en-GB"/>
              </w:rPr>
            </w:pPr>
          </w:p>
          <w:p w14:paraId="2ABF5556" w14:textId="7F2DBFD6" w:rsidR="00A77A26" w:rsidRDefault="2B3D8632" w:rsidP="00A65513">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The </w:t>
            </w:r>
            <w:r w:rsidR="55613198" w:rsidRPr="340B8ED9">
              <w:rPr>
                <w:rFonts w:ascii="Arial" w:eastAsia="Times New Roman" w:hAnsi="Arial"/>
                <w:sz w:val="24"/>
                <w:szCs w:val="24"/>
                <w:lang w:eastAsia="en-GB"/>
              </w:rPr>
              <w:t>school</w:t>
            </w:r>
            <w:r w:rsidRPr="340B8ED9">
              <w:rPr>
                <w:rFonts w:ascii="Arial" w:eastAsia="Times New Roman" w:hAnsi="Arial"/>
                <w:sz w:val="24"/>
                <w:szCs w:val="24"/>
                <w:lang w:eastAsia="en-GB"/>
              </w:rPr>
              <w:t xml:space="preserve"> wants to remove performance related PRP from the school’s pay policy for the following reasons. </w:t>
            </w:r>
          </w:p>
          <w:p w14:paraId="29079D35" w14:textId="77777777" w:rsidR="00A77A26" w:rsidRDefault="00A77A26" w:rsidP="00A65513">
            <w:pPr>
              <w:spacing w:after="0" w:line="240" w:lineRule="auto"/>
              <w:rPr>
                <w:rFonts w:ascii="Arial" w:eastAsia="Times New Roman" w:hAnsi="Arial"/>
                <w:sz w:val="24"/>
                <w:szCs w:val="20"/>
                <w:lang w:eastAsia="en-GB"/>
              </w:rPr>
            </w:pPr>
          </w:p>
          <w:p w14:paraId="0B96BDCA" w14:textId="1F58BA36" w:rsidR="00A77A26" w:rsidRDefault="2B3D8632" w:rsidP="00A65513">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Appraisals process would prove to be more beneficial for staff. This would not stop progress unless capability targets were in place. The appraisal process would be more open and </w:t>
            </w:r>
            <w:r w:rsidR="5610D631" w:rsidRPr="340B8ED9">
              <w:rPr>
                <w:rFonts w:ascii="Arial" w:eastAsia="Times New Roman" w:hAnsi="Arial"/>
                <w:sz w:val="24"/>
                <w:szCs w:val="24"/>
                <w:lang w:eastAsia="en-GB"/>
              </w:rPr>
              <w:t>honest,</w:t>
            </w:r>
            <w:r w:rsidRPr="340B8ED9">
              <w:rPr>
                <w:rFonts w:ascii="Arial" w:eastAsia="Times New Roman" w:hAnsi="Arial"/>
                <w:sz w:val="24"/>
                <w:szCs w:val="24"/>
                <w:lang w:eastAsia="en-GB"/>
              </w:rPr>
              <w:t xml:space="preserve"> and Teachers are more likely to improve and make progress. This would enable the school to highlight personal targets. </w:t>
            </w:r>
          </w:p>
          <w:p w14:paraId="17686DC7" w14:textId="77777777" w:rsidR="00A8361B" w:rsidRDefault="00A8361B" w:rsidP="00A65513">
            <w:pPr>
              <w:spacing w:after="0" w:line="240" w:lineRule="auto"/>
              <w:rPr>
                <w:rFonts w:ascii="Arial" w:eastAsia="Times New Roman" w:hAnsi="Arial"/>
                <w:sz w:val="24"/>
                <w:szCs w:val="20"/>
                <w:lang w:eastAsia="en-GB"/>
              </w:rPr>
            </w:pPr>
          </w:p>
          <w:p w14:paraId="50AF8471" w14:textId="77777777" w:rsidR="00A8361B" w:rsidRDefault="00A8361B"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It is also clear pupil progress is not solely due to the teaching and input of the class teacher but a range of staff including teaching assistants and those providing interventions. </w:t>
            </w:r>
          </w:p>
          <w:p w14:paraId="53BD644D" w14:textId="77777777" w:rsidR="00A77A26" w:rsidRDefault="00A77A26" w:rsidP="00A65513">
            <w:pPr>
              <w:spacing w:after="0" w:line="240" w:lineRule="auto"/>
              <w:rPr>
                <w:rFonts w:ascii="Arial" w:eastAsia="Times New Roman" w:hAnsi="Arial"/>
                <w:sz w:val="24"/>
                <w:szCs w:val="20"/>
                <w:lang w:eastAsia="en-GB"/>
              </w:rPr>
            </w:pPr>
          </w:p>
          <w:p w14:paraId="7C722C39" w14:textId="74D84990" w:rsidR="00A77A26" w:rsidRDefault="734A7ACE" w:rsidP="00A65513">
            <w:pPr>
              <w:spacing w:after="0" w:line="240" w:lineRule="auto"/>
              <w:rPr>
                <w:rFonts w:ascii="Arial" w:eastAsia="Times New Roman" w:hAnsi="Arial"/>
                <w:sz w:val="24"/>
                <w:szCs w:val="24"/>
                <w:lang w:eastAsia="en-GB"/>
              </w:rPr>
            </w:pPr>
            <w:r w:rsidRPr="340B8ED9">
              <w:rPr>
                <w:rFonts w:ascii="Arial" w:eastAsia="Times New Roman" w:hAnsi="Arial"/>
                <w:sz w:val="24"/>
                <w:szCs w:val="24"/>
                <w:lang w:eastAsia="en-GB"/>
              </w:rPr>
              <w:t xml:space="preserve">Governors thanked the HT and </w:t>
            </w:r>
            <w:r w:rsidR="550ED900" w:rsidRPr="340B8ED9">
              <w:rPr>
                <w:rFonts w:ascii="Arial" w:eastAsia="Times New Roman" w:hAnsi="Arial"/>
                <w:sz w:val="24"/>
                <w:szCs w:val="24"/>
                <w:lang w:eastAsia="en-GB"/>
              </w:rPr>
              <w:t>approved</w:t>
            </w:r>
            <w:r w:rsidRPr="340B8ED9">
              <w:rPr>
                <w:rFonts w:ascii="Arial" w:eastAsia="Times New Roman" w:hAnsi="Arial"/>
                <w:sz w:val="24"/>
                <w:szCs w:val="24"/>
                <w:lang w:eastAsia="en-GB"/>
              </w:rPr>
              <w:t xml:space="preserve"> the Pay Policy (2024)</w:t>
            </w:r>
          </w:p>
          <w:p w14:paraId="1A3FAC43" w14:textId="77777777" w:rsidR="00B41722" w:rsidRPr="00A77A26" w:rsidRDefault="00B41722" w:rsidP="00A65513">
            <w:pPr>
              <w:spacing w:after="0" w:line="240" w:lineRule="auto"/>
              <w:rPr>
                <w:rFonts w:ascii="Arial" w:eastAsia="Times New Roman" w:hAnsi="Arial"/>
                <w:sz w:val="24"/>
                <w:szCs w:val="20"/>
                <w:u w:val="single"/>
                <w:lang w:eastAsia="en-GB"/>
              </w:rPr>
            </w:pPr>
          </w:p>
        </w:tc>
      </w:tr>
      <w:tr w:rsidR="00A65513" w:rsidRPr="00624774" w14:paraId="528F7AEA" w14:textId="77777777" w:rsidTr="340B8ED9">
        <w:trPr>
          <w:trHeight w:val="300"/>
        </w:trPr>
        <w:tc>
          <w:tcPr>
            <w:tcW w:w="667" w:type="dxa"/>
            <w:tcBorders>
              <w:top w:val="single" w:sz="4" w:space="0" w:color="auto"/>
              <w:left w:val="single" w:sz="4" w:space="0" w:color="auto"/>
              <w:bottom w:val="single" w:sz="4" w:space="0" w:color="auto"/>
              <w:right w:val="single" w:sz="4" w:space="0" w:color="auto"/>
            </w:tcBorders>
          </w:tcPr>
          <w:p w14:paraId="2BBD94B2" w14:textId="77777777" w:rsidR="00A65513" w:rsidRPr="00624774" w:rsidRDefault="00A65513" w:rsidP="00A65513">
            <w:pPr>
              <w:spacing w:after="0" w:line="240" w:lineRule="auto"/>
              <w:rPr>
                <w:rFonts w:ascii="Arial" w:eastAsia="Times New Roman" w:hAnsi="Arial"/>
                <w:b/>
                <w:bCs/>
                <w:sz w:val="24"/>
                <w:szCs w:val="20"/>
                <w:lang w:val="en-US" w:eastAsia="en-GB"/>
              </w:rPr>
            </w:pPr>
          </w:p>
        </w:tc>
        <w:tc>
          <w:tcPr>
            <w:tcW w:w="6933" w:type="dxa"/>
            <w:tcBorders>
              <w:top w:val="single" w:sz="4" w:space="0" w:color="auto"/>
              <w:left w:val="single" w:sz="4" w:space="0" w:color="auto"/>
              <w:bottom w:val="single" w:sz="4" w:space="0" w:color="auto"/>
              <w:right w:val="single" w:sz="4" w:space="0" w:color="auto"/>
            </w:tcBorders>
            <w:hideMark/>
          </w:tcPr>
          <w:p w14:paraId="263EDA51" w14:textId="77777777" w:rsidR="00A65513" w:rsidRPr="00624774" w:rsidRDefault="00A65513" w:rsidP="00A65513">
            <w:pPr>
              <w:spacing w:after="0" w:line="240" w:lineRule="auto"/>
              <w:rPr>
                <w:rFonts w:ascii="Arial" w:eastAsia="Times New Roman" w:hAnsi="Arial"/>
                <w:b/>
                <w:bCs/>
                <w:sz w:val="24"/>
                <w:szCs w:val="20"/>
                <w:lang w:val="en-US" w:eastAsia="en-GB"/>
              </w:rPr>
            </w:pPr>
            <w:r w:rsidRPr="00624774">
              <w:rPr>
                <w:rFonts w:ascii="Arial" w:eastAsia="Times New Roman" w:hAnsi="Arial"/>
                <w:b/>
                <w:bCs/>
                <w:sz w:val="24"/>
                <w:szCs w:val="20"/>
                <w:lang w:val="en-US" w:eastAsia="en-GB"/>
              </w:rPr>
              <w:t>Actions or decisions</w:t>
            </w:r>
          </w:p>
        </w:tc>
        <w:tc>
          <w:tcPr>
            <w:tcW w:w="1380" w:type="dxa"/>
            <w:tcBorders>
              <w:top w:val="single" w:sz="4" w:space="0" w:color="auto"/>
              <w:left w:val="single" w:sz="4" w:space="0" w:color="auto"/>
              <w:bottom w:val="single" w:sz="4" w:space="0" w:color="auto"/>
              <w:right w:val="single" w:sz="4" w:space="0" w:color="auto"/>
            </w:tcBorders>
            <w:hideMark/>
          </w:tcPr>
          <w:p w14:paraId="26B35671" w14:textId="77777777" w:rsidR="00A65513" w:rsidRPr="00624774" w:rsidRDefault="00A65513" w:rsidP="00A65513">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Owner</w:t>
            </w:r>
          </w:p>
        </w:tc>
        <w:tc>
          <w:tcPr>
            <w:tcW w:w="1476" w:type="dxa"/>
            <w:tcBorders>
              <w:top w:val="single" w:sz="4" w:space="0" w:color="auto"/>
              <w:left w:val="single" w:sz="4" w:space="0" w:color="auto"/>
              <w:bottom w:val="single" w:sz="4" w:space="0" w:color="auto"/>
              <w:right w:val="single" w:sz="4" w:space="0" w:color="auto"/>
            </w:tcBorders>
            <w:hideMark/>
          </w:tcPr>
          <w:p w14:paraId="76827A4E" w14:textId="77777777" w:rsidR="00A65513" w:rsidRPr="00624774" w:rsidRDefault="00A65513" w:rsidP="00A65513">
            <w:pPr>
              <w:spacing w:after="0" w:line="240" w:lineRule="auto"/>
              <w:rPr>
                <w:rFonts w:ascii="Arial" w:eastAsia="Times New Roman" w:hAnsi="Arial"/>
                <w:b/>
                <w:sz w:val="24"/>
                <w:szCs w:val="20"/>
                <w:lang w:eastAsia="en-GB"/>
              </w:rPr>
            </w:pPr>
            <w:r w:rsidRPr="00624774">
              <w:rPr>
                <w:rFonts w:ascii="Arial" w:eastAsia="Times New Roman" w:hAnsi="Arial"/>
                <w:b/>
                <w:sz w:val="24"/>
                <w:szCs w:val="20"/>
                <w:lang w:eastAsia="en-GB"/>
              </w:rPr>
              <w:t>Timescale</w:t>
            </w:r>
          </w:p>
        </w:tc>
      </w:tr>
      <w:tr w:rsidR="00A65513" w:rsidRPr="00624774" w14:paraId="39A32112" w14:textId="77777777" w:rsidTr="340B8ED9">
        <w:trPr>
          <w:trHeight w:val="300"/>
        </w:trPr>
        <w:tc>
          <w:tcPr>
            <w:tcW w:w="667" w:type="dxa"/>
            <w:tcBorders>
              <w:top w:val="nil"/>
              <w:left w:val="single" w:sz="4" w:space="0" w:color="auto"/>
              <w:bottom w:val="single" w:sz="4" w:space="0" w:color="auto"/>
              <w:right w:val="single" w:sz="4" w:space="0" w:color="auto"/>
            </w:tcBorders>
          </w:tcPr>
          <w:p w14:paraId="30EA7866" w14:textId="77777777" w:rsidR="00A65513" w:rsidRPr="009D6B73" w:rsidRDefault="41F440BB" w:rsidP="0F109DE9">
            <w:pPr>
              <w:spacing w:after="0" w:line="240" w:lineRule="auto"/>
              <w:rPr>
                <w:rFonts w:ascii="Arial" w:eastAsia="Times New Roman" w:hAnsi="Arial"/>
                <w:b/>
                <w:bCs/>
                <w:sz w:val="24"/>
                <w:szCs w:val="24"/>
                <w:lang w:eastAsia="en-GB"/>
              </w:rPr>
            </w:pPr>
            <w:r w:rsidRPr="009D6B73">
              <w:rPr>
                <w:rFonts w:ascii="Arial" w:eastAsia="Times New Roman" w:hAnsi="Arial"/>
                <w:b/>
                <w:bCs/>
                <w:sz w:val="24"/>
                <w:szCs w:val="24"/>
                <w:lang w:eastAsia="en-GB"/>
              </w:rPr>
              <w:t>D</w:t>
            </w:r>
          </w:p>
          <w:p w14:paraId="5854DE7F" w14:textId="77777777" w:rsidR="007318E8" w:rsidRDefault="007318E8" w:rsidP="0F109DE9">
            <w:pPr>
              <w:spacing w:after="0" w:line="240" w:lineRule="auto"/>
              <w:rPr>
                <w:rFonts w:ascii="Arial" w:eastAsia="Times New Roman" w:hAnsi="Arial"/>
                <w:b/>
                <w:bCs/>
                <w:sz w:val="24"/>
                <w:szCs w:val="24"/>
                <w:lang w:eastAsia="en-GB"/>
              </w:rPr>
            </w:pPr>
          </w:p>
          <w:p w14:paraId="2A1AE0F6" w14:textId="627A6570" w:rsidR="0F109DE9" w:rsidRPr="009D6B73" w:rsidRDefault="0F109DE9" w:rsidP="0F109DE9">
            <w:pPr>
              <w:spacing w:after="0" w:line="240" w:lineRule="auto"/>
              <w:rPr>
                <w:rFonts w:ascii="Arial" w:eastAsia="Times New Roman" w:hAnsi="Arial"/>
                <w:b/>
                <w:bCs/>
                <w:sz w:val="24"/>
                <w:szCs w:val="24"/>
                <w:lang w:eastAsia="en-GB"/>
              </w:rPr>
            </w:pPr>
          </w:p>
          <w:p w14:paraId="190C6BE8" w14:textId="77777777" w:rsidR="007318E8" w:rsidRPr="009D6B73" w:rsidRDefault="413122FE" w:rsidP="0F109DE9">
            <w:pPr>
              <w:spacing w:after="0" w:line="240" w:lineRule="auto"/>
              <w:rPr>
                <w:rFonts w:ascii="Arial" w:eastAsia="Times New Roman" w:hAnsi="Arial"/>
                <w:b/>
                <w:bCs/>
                <w:sz w:val="24"/>
                <w:szCs w:val="24"/>
                <w:lang w:eastAsia="en-GB"/>
              </w:rPr>
            </w:pPr>
            <w:r w:rsidRPr="009D6B73">
              <w:rPr>
                <w:rFonts w:ascii="Arial" w:eastAsia="Times New Roman" w:hAnsi="Arial"/>
                <w:b/>
                <w:bCs/>
                <w:sz w:val="24"/>
                <w:szCs w:val="24"/>
                <w:lang w:eastAsia="en-GB"/>
              </w:rPr>
              <w:t>D</w:t>
            </w:r>
          </w:p>
        </w:tc>
        <w:tc>
          <w:tcPr>
            <w:tcW w:w="6933" w:type="dxa"/>
            <w:tcBorders>
              <w:top w:val="nil"/>
              <w:left w:val="single" w:sz="4" w:space="0" w:color="auto"/>
              <w:bottom w:val="single" w:sz="4" w:space="0" w:color="auto"/>
              <w:right w:val="single" w:sz="4" w:space="0" w:color="auto"/>
            </w:tcBorders>
          </w:tcPr>
          <w:p w14:paraId="4165AF0E" w14:textId="77777777" w:rsidR="00A65513" w:rsidRDefault="002D54CC" w:rsidP="002D54CC">
            <w:pPr>
              <w:numPr>
                <w:ilvl w:val="0"/>
                <w:numId w:val="9"/>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Governors approved the Pay Policy (2024)</w:t>
            </w:r>
          </w:p>
          <w:p w14:paraId="2CA7ADD4" w14:textId="77777777" w:rsidR="007318E8" w:rsidRDefault="007318E8" w:rsidP="007318E8">
            <w:pPr>
              <w:spacing w:after="0" w:line="240" w:lineRule="auto"/>
              <w:ind w:left="360"/>
              <w:rPr>
                <w:rFonts w:ascii="Arial" w:eastAsia="Times New Roman" w:hAnsi="Arial"/>
                <w:sz w:val="24"/>
                <w:szCs w:val="20"/>
                <w:lang w:eastAsia="en-GB"/>
              </w:rPr>
            </w:pPr>
          </w:p>
          <w:p w14:paraId="146F7295" w14:textId="77777777" w:rsidR="007318E8" w:rsidRPr="00624774" w:rsidRDefault="007318E8" w:rsidP="007318E8">
            <w:pPr>
              <w:numPr>
                <w:ilvl w:val="0"/>
                <w:numId w:val="9"/>
              </w:numPr>
              <w:spacing w:after="0" w:line="240" w:lineRule="auto"/>
              <w:rPr>
                <w:rFonts w:ascii="Arial" w:eastAsia="Times New Roman" w:hAnsi="Arial"/>
                <w:sz w:val="24"/>
                <w:szCs w:val="20"/>
                <w:lang w:eastAsia="en-GB"/>
              </w:rPr>
            </w:pPr>
            <w:r>
              <w:rPr>
                <w:rFonts w:ascii="Arial" w:eastAsia="Times New Roman" w:hAnsi="Arial"/>
                <w:sz w:val="24"/>
                <w:szCs w:val="20"/>
                <w:lang w:eastAsia="en-GB"/>
              </w:rPr>
              <w:t xml:space="preserve">Governors approved the removal of PFP from teacher appraisals </w:t>
            </w:r>
          </w:p>
        </w:tc>
        <w:tc>
          <w:tcPr>
            <w:tcW w:w="1380" w:type="dxa"/>
            <w:tcBorders>
              <w:top w:val="nil"/>
              <w:left w:val="single" w:sz="4" w:space="0" w:color="auto"/>
              <w:bottom w:val="single" w:sz="4" w:space="0" w:color="auto"/>
              <w:right w:val="single" w:sz="4" w:space="0" w:color="auto"/>
            </w:tcBorders>
          </w:tcPr>
          <w:p w14:paraId="7673A546" w14:textId="77777777" w:rsidR="00A65513" w:rsidRDefault="002D54CC"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Governing Body</w:t>
            </w:r>
          </w:p>
          <w:p w14:paraId="2C658D87" w14:textId="77777777" w:rsidR="007318E8" w:rsidRPr="00624774" w:rsidRDefault="007318E8" w:rsidP="00A65513">
            <w:pPr>
              <w:spacing w:after="0" w:line="240" w:lineRule="auto"/>
              <w:rPr>
                <w:rFonts w:ascii="Arial" w:eastAsia="Times New Roman" w:hAnsi="Arial"/>
                <w:sz w:val="24"/>
                <w:szCs w:val="20"/>
                <w:lang w:eastAsia="en-GB"/>
              </w:rPr>
            </w:pPr>
            <w:r>
              <w:rPr>
                <w:rFonts w:ascii="Arial" w:eastAsia="Times New Roman" w:hAnsi="Arial"/>
                <w:sz w:val="24"/>
                <w:szCs w:val="20"/>
                <w:lang w:eastAsia="en-GB"/>
              </w:rPr>
              <w:t>Governing Body</w:t>
            </w:r>
          </w:p>
        </w:tc>
        <w:tc>
          <w:tcPr>
            <w:tcW w:w="1476" w:type="dxa"/>
            <w:tcBorders>
              <w:top w:val="nil"/>
              <w:left w:val="single" w:sz="4" w:space="0" w:color="auto"/>
              <w:bottom w:val="single" w:sz="4" w:space="0" w:color="auto"/>
              <w:right w:val="single" w:sz="4" w:space="0" w:color="auto"/>
            </w:tcBorders>
          </w:tcPr>
          <w:p w14:paraId="314EE24A" w14:textId="77777777" w:rsidR="00A65513" w:rsidRPr="00624774" w:rsidRDefault="00A65513" w:rsidP="00A65513">
            <w:pPr>
              <w:spacing w:after="0" w:line="240" w:lineRule="auto"/>
              <w:rPr>
                <w:rFonts w:ascii="Arial" w:eastAsia="Times New Roman" w:hAnsi="Arial"/>
                <w:sz w:val="24"/>
                <w:szCs w:val="20"/>
                <w:lang w:eastAsia="en-GB"/>
              </w:rPr>
            </w:pPr>
          </w:p>
        </w:tc>
      </w:tr>
    </w:tbl>
    <w:p w14:paraId="76614669" w14:textId="77777777" w:rsidR="002D5994" w:rsidRPr="00624774" w:rsidRDefault="002D5994" w:rsidP="003A4648">
      <w:pPr>
        <w:spacing w:after="0" w:line="240" w:lineRule="auto"/>
        <w:rPr>
          <w:rFonts w:ascii="Arial" w:eastAsia="Times New Roman" w:hAnsi="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6043"/>
      </w:tblGrid>
      <w:tr w:rsidR="00020675" w:rsidRPr="00624774" w14:paraId="712F99CB" w14:textId="77777777" w:rsidTr="0029104D">
        <w:tc>
          <w:tcPr>
            <w:tcW w:w="4503" w:type="dxa"/>
            <w:shd w:val="clear" w:color="auto" w:fill="D9D9D9"/>
          </w:tcPr>
          <w:p w14:paraId="57590049" w14:textId="77777777" w:rsidR="00020675" w:rsidRPr="00624774" w:rsidRDefault="00020675" w:rsidP="0029104D">
            <w:pPr>
              <w:spacing w:after="0" w:line="240" w:lineRule="auto"/>
              <w:jc w:val="center"/>
              <w:rPr>
                <w:rFonts w:ascii="Arial" w:hAnsi="Arial" w:cs="Arial"/>
                <w:b/>
                <w:bCs/>
                <w:sz w:val="24"/>
                <w:szCs w:val="24"/>
                <w:lang w:eastAsia="en-GB"/>
              </w:rPr>
            </w:pPr>
          </w:p>
          <w:p w14:paraId="0919FC63" w14:textId="77777777" w:rsidR="00020675" w:rsidRPr="00624774" w:rsidRDefault="00020675" w:rsidP="0029104D">
            <w:pPr>
              <w:spacing w:after="0" w:line="240" w:lineRule="auto"/>
              <w:jc w:val="center"/>
              <w:rPr>
                <w:rFonts w:ascii="Arial" w:hAnsi="Arial" w:cs="Arial"/>
                <w:b/>
                <w:bCs/>
                <w:sz w:val="24"/>
                <w:szCs w:val="24"/>
                <w:lang w:eastAsia="en-GB"/>
              </w:rPr>
            </w:pPr>
            <w:r w:rsidRPr="00624774">
              <w:rPr>
                <w:rFonts w:ascii="Arial" w:hAnsi="Arial" w:cs="Arial"/>
                <w:b/>
                <w:bCs/>
                <w:sz w:val="24"/>
                <w:szCs w:val="24"/>
                <w:lang w:eastAsia="en-GB"/>
              </w:rPr>
              <w:t>Date and time of next meeting:</w:t>
            </w:r>
          </w:p>
          <w:p w14:paraId="0C5B615A" w14:textId="77777777" w:rsidR="00020675" w:rsidRPr="00624774" w:rsidRDefault="00020675" w:rsidP="0029104D">
            <w:pPr>
              <w:spacing w:after="0" w:line="240" w:lineRule="auto"/>
              <w:jc w:val="center"/>
              <w:rPr>
                <w:rFonts w:ascii="Arial" w:hAnsi="Arial" w:cs="Arial"/>
                <w:sz w:val="24"/>
                <w:szCs w:val="24"/>
                <w:lang w:eastAsia="en-GB"/>
              </w:rPr>
            </w:pPr>
          </w:p>
        </w:tc>
        <w:tc>
          <w:tcPr>
            <w:tcW w:w="6179" w:type="dxa"/>
            <w:shd w:val="clear" w:color="auto" w:fill="auto"/>
          </w:tcPr>
          <w:p w14:paraId="792F1AA2" w14:textId="77777777" w:rsidR="00020675" w:rsidRPr="00624774" w:rsidRDefault="00020675" w:rsidP="0029104D">
            <w:pPr>
              <w:spacing w:after="0" w:line="240" w:lineRule="auto"/>
              <w:jc w:val="center"/>
              <w:rPr>
                <w:rFonts w:ascii="Arial" w:hAnsi="Arial" w:cs="Arial"/>
                <w:b/>
                <w:sz w:val="24"/>
                <w:szCs w:val="24"/>
                <w:lang w:eastAsia="en-GB"/>
              </w:rPr>
            </w:pPr>
          </w:p>
          <w:p w14:paraId="1A306A6A" w14:textId="77777777" w:rsidR="00020675" w:rsidRPr="00624774" w:rsidRDefault="00B41722" w:rsidP="0029104D">
            <w:pPr>
              <w:spacing w:after="0" w:line="240" w:lineRule="auto"/>
              <w:jc w:val="center"/>
              <w:rPr>
                <w:rFonts w:ascii="Arial" w:hAnsi="Arial" w:cs="Arial"/>
                <w:sz w:val="24"/>
                <w:szCs w:val="24"/>
                <w:lang w:eastAsia="en-GB"/>
              </w:rPr>
            </w:pPr>
            <w:r>
              <w:rPr>
                <w:rFonts w:ascii="Arial" w:hAnsi="Arial" w:cs="Arial"/>
                <w:sz w:val="24"/>
                <w:szCs w:val="24"/>
                <w:lang w:eastAsia="en-GB"/>
              </w:rPr>
              <w:t>Tuesday 25</w:t>
            </w:r>
            <w:r w:rsidRPr="00B41722">
              <w:rPr>
                <w:rFonts w:ascii="Arial" w:hAnsi="Arial" w:cs="Arial"/>
                <w:sz w:val="24"/>
                <w:szCs w:val="24"/>
                <w:vertAlign w:val="superscript"/>
                <w:lang w:eastAsia="en-GB"/>
              </w:rPr>
              <w:t>th</w:t>
            </w:r>
            <w:r>
              <w:rPr>
                <w:rFonts w:ascii="Arial" w:hAnsi="Arial" w:cs="Arial"/>
                <w:sz w:val="24"/>
                <w:szCs w:val="24"/>
                <w:lang w:eastAsia="en-GB"/>
              </w:rPr>
              <w:t xml:space="preserve"> February 2025@ 4:30pm</w:t>
            </w:r>
          </w:p>
        </w:tc>
      </w:tr>
    </w:tbl>
    <w:p w14:paraId="1A499DFC" w14:textId="77777777" w:rsidR="001C7C2F" w:rsidRPr="00624774" w:rsidRDefault="001C7C2F" w:rsidP="003A4648">
      <w:pPr>
        <w:spacing w:after="0" w:line="240" w:lineRule="auto"/>
        <w:rPr>
          <w:rFonts w:ascii="Arial" w:hAnsi="Arial" w:cs="Arial"/>
          <w:sz w:val="24"/>
          <w:szCs w:val="24"/>
          <w:lang w:eastAsia="en-GB"/>
        </w:rPr>
      </w:pPr>
    </w:p>
    <w:sectPr w:rsidR="001C7C2F" w:rsidRPr="00624774" w:rsidSect="00307B80">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57CB0" w14:textId="77777777" w:rsidR="00F73D94" w:rsidRDefault="00F73D94" w:rsidP="00C00F4C">
      <w:pPr>
        <w:spacing w:after="0" w:line="240" w:lineRule="auto"/>
      </w:pPr>
      <w:r>
        <w:separator/>
      </w:r>
    </w:p>
  </w:endnote>
  <w:endnote w:type="continuationSeparator" w:id="0">
    <w:p w14:paraId="5186B13D" w14:textId="77777777" w:rsidR="00F73D94" w:rsidRDefault="00F73D94" w:rsidP="00C0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FE82" w14:textId="77777777" w:rsidR="002E7582" w:rsidRPr="00307B80" w:rsidRDefault="002E7582" w:rsidP="00307B80">
    <w:pPr>
      <w:spacing w:after="0" w:line="240" w:lineRule="auto"/>
      <w:jc w:val="right"/>
      <w:rPr>
        <w:rFonts w:ascii="Arial" w:hAnsi="Arial" w:cs="Arial"/>
        <w:sz w:val="20"/>
        <w:szCs w:val="20"/>
      </w:rPr>
    </w:pPr>
    <w:r>
      <w:fldChar w:fldCharType="begin"/>
    </w:r>
    <w:r>
      <w:instrText xml:space="preserve"> PAGE   \* MERGEFORMAT </w:instrText>
    </w:r>
    <w:r>
      <w:fldChar w:fldCharType="separate"/>
    </w:r>
    <w:r w:rsidR="001F3780">
      <w:rPr>
        <w:noProof/>
      </w:rPr>
      <w:t>5</w:t>
    </w:r>
    <w:r>
      <w:rPr>
        <w:noProof/>
      </w:rPr>
      <w:fldChar w:fldCharType="end"/>
    </w:r>
    <w:r w:rsidRPr="00307B80">
      <w:rPr>
        <w:rFonts w:ascii="Arial" w:hAnsi="Arial" w:cs="Arial"/>
        <w:sz w:val="24"/>
        <w:szCs w:val="24"/>
      </w:rPr>
      <w:t xml:space="preserve"> </w:t>
    </w:r>
    <w:r>
      <w:rPr>
        <w:rFonts w:ascii="Arial" w:hAnsi="Arial" w:cs="Arial"/>
        <w:sz w:val="24"/>
        <w:szCs w:val="24"/>
      </w:rPr>
      <w:t xml:space="preserve">                                   </w:t>
    </w:r>
    <w:r w:rsidRPr="002B4921">
      <w:rPr>
        <w:rFonts w:ascii="Arial" w:hAnsi="Arial" w:cs="Arial"/>
        <w:color w:val="808080"/>
        <w:sz w:val="20"/>
        <w:szCs w:val="20"/>
      </w:rPr>
      <w:t>Template Copyright © One Education Ltd 20</w:t>
    </w:r>
    <w:r w:rsidR="00290750">
      <w:rPr>
        <w:rFonts w:ascii="Arial" w:hAnsi="Arial" w:cs="Arial"/>
        <w:color w:val="808080"/>
        <w:sz w:val="20"/>
        <w:szCs w:val="20"/>
      </w:rPr>
      <w:t>2</w:t>
    </w:r>
    <w:r w:rsidR="00DA08ED">
      <w:rPr>
        <w:rFonts w:ascii="Arial" w:hAnsi="Arial" w:cs="Arial"/>
        <w:color w:val="808080"/>
        <w:sz w:val="20"/>
        <w:szCs w:val="20"/>
      </w:rPr>
      <w:t>4</w:t>
    </w:r>
  </w:p>
  <w:p w14:paraId="5E7E3C41" w14:textId="77777777" w:rsidR="002E7582" w:rsidRPr="009C781E" w:rsidRDefault="002E7582">
    <w:pPr>
      <w:pStyle w:val="Footer"/>
      <w:jc w:val="center"/>
      <w:rPr>
        <w:lang w:val="en-GB"/>
      </w:rPr>
    </w:pPr>
  </w:p>
  <w:p w14:paraId="03F828E4" w14:textId="77777777" w:rsidR="002E7582" w:rsidRDefault="002E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7C439" w14:textId="77777777" w:rsidR="00F73D94" w:rsidRDefault="00F73D94" w:rsidP="00C00F4C">
      <w:pPr>
        <w:spacing w:after="0" w:line="240" w:lineRule="auto"/>
      </w:pPr>
      <w:r>
        <w:separator/>
      </w:r>
    </w:p>
  </w:footnote>
  <w:footnote w:type="continuationSeparator" w:id="0">
    <w:p w14:paraId="3D404BC9" w14:textId="77777777" w:rsidR="00F73D94" w:rsidRDefault="00F73D94" w:rsidP="00C00F4C">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70TxLlge" int2:invalidationBookmarkName="" int2:hashCode="UV+Lt1ij8e/Zlu" int2:id="8VKmqXbq">
      <int2:state int2:type="AugLoop_Text_Critique" int2:value="Rejected"/>
    </int2:bookmark>
    <int2:bookmark int2:bookmarkName="_Int_o1MrWQZN" int2:invalidationBookmarkName="" int2:hashCode="wZ+/xMuCTTOl3d" int2:id="jkaUOHdS">
      <int2:state int2:type="AugLoop_Text_Critique" int2:value="Rejected"/>
    </int2:bookmark>
    <int2:bookmark int2:bookmarkName="_Int_q42CyljU" int2:invalidationBookmarkName="" int2:hashCode="0lXQ0GySJQ8tJA" int2:id="dMbOel1k">
      <int2:state int2:type="AugLoop_Text_Critique" int2:value="Rejected"/>
    </int2:bookmark>
    <int2:bookmark int2:bookmarkName="_Int_EWiPgrzb" int2:invalidationBookmarkName="" int2:hashCode="Sq8xkIqTvthP9c" int2:id="KuAhecVR">
      <int2:state int2:type="AugLoop_Text_Critique" int2:value="Rejected"/>
    </int2:bookmark>
    <int2:bookmark int2:bookmarkName="_Int_z15B9qi4" int2:invalidationBookmarkName="" int2:hashCode="ZD4DPyxyvbq3AT" int2:id="QzfCRla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233E"/>
    <w:multiLevelType w:val="hybridMultilevel"/>
    <w:tmpl w:val="A91AD750"/>
    <w:lvl w:ilvl="0" w:tplc="C032D596">
      <w:start w:val="1"/>
      <w:numFmt w:val="bullet"/>
      <w:lvlText w:val=""/>
      <w:lvlJc w:val="left"/>
      <w:pPr>
        <w:ind w:left="720" w:hanging="360"/>
      </w:pPr>
      <w:rPr>
        <w:rFonts w:ascii="Symbol" w:hAnsi="Symbol" w:hint="default"/>
      </w:rPr>
    </w:lvl>
    <w:lvl w:ilvl="1" w:tplc="61DA5E42">
      <w:start w:val="1"/>
      <w:numFmt w:val="bullet"/>
      <w:lvlText w:val="o"/>
      <w:lvlJc w:val="left"/>
      <w:pPr>
        <w:ind w:left="1440" w:hanging="360"/>
      </w:pPr>
      <w:rPr>
        <w:rFonts w:ascii="Courier New" w:hAnsi="Courier New" w:hint="default"/>
      </w:rPr>
    </w:lvl>
    <w:lvl w:ilvl="2" w:tplc="5EB23E80">
      <w:start w:val="1"/>
      <w:numFmt w:val="bullet"/>
      <w:lvlText w:val=""/>
      <w:lvlJc w:val="left"/>
      <w:pPr>
        <w:ind w:left="2160" w:hanging="360"/>
      </w:pPr>
      <w:rPr>
        <w:rFonts w:ascii="Wingdings" w:hAnsi="Wingdings" w:hint="default"/>
      </w:rPr>
    </w:lvl>
    <w:lvl w:ilvl="3" w:tplc="05B68EFA">
      <w:start w:val="1"/>
      <w:numFmt w:val="bullet"/>
      <w:lvlText w:val=""/>
      <w:lvlJc w:val="left"/>
      <w:pPr>
        <w:ind w:left="2880" w:hanging="360"/>
      </w:pPr>
      <w:rPr>
        <w:rFonts w:ascii="Symbol" w:hAnsi="Symbol" w:hint="default"/>
      </w:rPr>
    </w:lvl>
    <w:lvl w:ilvl="4" w:tplc="80AA57DA">
      <w:start w:val="1"/>
      <w:numFmt w:val="bullet"/>
      <w:lvlText w:val="o"/>
      <w:lvlJc w:val="left"/>
      <w:pPr>
        <w:ind w:left="3600" w:hanging="360"/>
      </w:pPr>
      <w:rPr>
        <w:rFonts w:ascii="Courier New" w:hAnsi="Courier New" w:hint="default"/>
      </w:rPr>
    </w:lvl>
    <w:lvl w:ilvl="5" w:tplc="C0587976">
      <w:start w:val="1"/>
      <w:numFmt w:val="bullet"/>
      <w:lvlText w:val=""/>
      <w:lvlJc w:val="left"/>
      <w:pPr>
        <w:ind w:left="4320" w:hanging="360"/>
      </w:pPr>
      <w:rPr>
        <w:rFonts w:ascii="Wingdings" w:hAnsi="Wingdings" w:hint="default"/>
      </w:rPr>
    </w:lvl>
    <w:lvl w:ilvl="6" w:tplc="18B2EB86">
      <w:start w:val="1"/>
      <w:numFmt w:val="bullet"/>
      <w:lvlText w:val=""/>
      <w:lvlJc w:val="left"/>
      <w:pPr>
        <w:ind w:left="5040" w:hanging="360"/>
      </w:pPr>
      <w:rPr>
        <w:rFonts w:ascii="Symbol" w:hAnsi="Symbol" w:hint="default"/>
      </w:rPr>
    </w:lvl>
    <w:lvl w:ilvl="7" w:tplc="F8C64E34">
      <w:start w:val="1"/>
      <w:numFmt w:val="bullet"/>
      <w:lvlText w:val="o"/>
      <w:lvlJc w:val="left"/>
      <w:pPr>
        <w:ind w:left="5760" w:hanging="360"/>
      </w:pPr>
      <w:rPr>
        <w:rFonts w:ascii="Courier New" w:hAnsi="Courier New" w:hint="default"/>
      </w:rPr>
    </w:lvl>
    <w:lvl w:ilvl="8" w:tplc="B19659C6">
      <w:start w:val="1"/>
      <w:numFmt w:val="bullet"/>
      <w:lvlText w:val=""/>
      <w:lvlJc w:val="left"/>
      <w:pPr>
        <w:ind w:left="6480" w:hanging="360"/>
      </w:pPr>
      <w:rPr>
        <w:rFonts w:ascii="Wingdings" w:hAnsi="Wingdings" w:hint="default"/>
      </w:rPr>
    </w:lvl>
  </w:abstractNum>
  <w:abstractNum w:abstractNumId="1" w15:restartNumberingAfterBreak="0">
    <w:nsid w:val="094967B9"/>
    <w:multiLevelType w:val="hybridMultilevel"/>
    <w:tmpl w:val="D30AE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76C0E"/>
    <w:multiLevelType w:val="hybridMultilevel"/>
    <w:tmpl w:val="51AE0188"/>
    <w:lvl w:ilvl="0" w:tplc="2F88DC88">
      <w:start w:val="1"/>
      <w:numFmt w:val="bullet"/>
      <w:lvlText w:val=""/>
      <w:lvlJc w:val="left"/>
      <w:pPr>
        <w:ind w:left="720" w:hanging="360"/>
      </w:pPr>
      <w:rPr>
        <w:rFonts w:ascii="Symbol" w:hAnsi="Symbol" w:hint="default"/>
      </w:rPr>
    </w:lvl>
    <w:lvl w:ilvl="1" w:tplc="F41C853A">
      <w:start w:val="1"/>
      <w:numFmt w:val="bullet"/>
      <w:lvlText w:val="o"/>
      <w:lvlJc w:val="left"/>
      <w:pPr>
        <w:ind w:left="1440" w:hanging="360"/>
      </w:pPr>
      <w:rPr>
        <w:rFonts w:ascii="Courier New" w:hAnsi="Courier New" w:hint="default"/>
      </w:rPr>
    </w:lvl>
    <w:lvl w:ilvl="2" w:tplc="896A37D4">
      <w:start w:val="1"/>
      <w:numFmt w:val="bullet"/>
      <w:lvlText w:val=""/>
      <w:lvlJc w:val="left"/>
      <w:pPr>
        <w:ind w:left="2160" w:hanging="360"/>
      </w:pPr>
      <w:rPr>
        <w:rFonts w:ascii="Wingdings" w:hAnsi="Wingdings" w:hint="default"/>
      </w:rPr>
    </w:lvl>
    <w:lvl w:ilvl="3" w:tplc="2C6EF8A2">
      <w:start w:val="1"/>
      <w:numFmt w:val="bullet"/>
      <w:lvlText w:val=""/>
      <w:lvlJc w:val="left"/>
      <w:pPr>
        <w:ind w:left="2880" w:hanging="360"/>
      </w:pPr>
      <w:rPr>
        <w:rFonts w:ascii="Symbol" w:hAnsi="Symbol" w:hint="default"/>
      </w:rPr>
    </w:lvl>
    <w:lvl w:ilvl="4" w:tplc="F9E4633A">
      <w:start w:val="1"/>
      <w:numFmt w:val="bullet"/>
      <w:lvlText w:val="o"/>
      <w:lvlJc w:val="left"/>
      <w:pPr>
        <w:ind w:left="3600" w:hanging="360"/>
      </w:pPr>
      <w:rPr>
        <w:rFonts w:ascii="Courier New" w:hAnsi="Courier New" w:hint="default"/>
      </w:rPr>
    </w:lvl>
    <w:lvl w:ilvl="5" w:tplc="1D78E7CA">
      <w:start w:val="1"/>
      <w:numFmt w:val="bullet"/>
      <w:lvlText w:val=""/>
      <w:lvlJc w:val="left"/>
      <w:pPr>
        <w:ind w:left="4320" w:hanging="360"/>
      </w:pPr>
      <w:rPr>
        <w:rFonts w:ascii="Wingdings" w:hAnsi="Wingdings" w:hint="default"/>
      </w:rPr>
    </w:lvl>
    <w:lvl w:ilvl="6" w:tplc="F3328B4A">
      <w:start w:val="1"/>
      <w:numFmt w:val="bullet"/>
      <w:lvlText w:val=""/>
      <w:lvlJc w:val="left"/>
      <w:pPr>
        <w:ind w:left="5040" w:hanging="360"/>
      </w:pPr>
      <w:rPr>
        <w:rFonts w:ascii="Symbol" w:hAnsi="Symbol" w:hint="default"/>
      </w:rPr>
    </w:lvl>
    <w:lvl w:ilvl="7" w:tplc="3CE0D4AC">
      <w:start w:val="1"/>
      <w:numFmt w:val="bullet"/>
      <w:lvlText w:val="o"/>
      <w:lvlJc w:val="left"/>
      <w:pPr>
        <w:ind w:left="5760" w:hanging="360"/>
      </w:pPr>
      <w:rPr>
        <w:rFonts w:ascii="Courier New" w:hAnsi="Courier New" w:hint="default"/>
      </w:rPr>
    </w:lvl>
    <w:lvl w:ilvl="8" w:tplc="74B84894">
      <w:start w:val="1"/>
      <w:numFmt w:val="bullet"/>
      <w:lvlText w:val=""/>
      <w:lvlJc w:val="left"/>
      <w:pPr>
        <w:ind w:left="6480" w:hanging="360"/>
      </w:pPr>
      <w:rPr>
        <w:rFonts w:ascii="Wingdings" w:hAnsi="Wingdings" w:hint="default"/>
      </w:rPr>
    </w:lvl>
  </w:abstractNum>
  <w:abstractNum w:abstractNumId="3" w15:restartNumberingAfterBreak="0">
    <w:nsid w:val="3B4A57D7"/>
    <w:multiLevelType w:val="hybridMultilevel"/>
    <w:tmpl w:val="0EDA3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830079"/>
    <w:multiLevelType w:val="hybridMultilevel"/>
    <w:tmpl w:val="3DFC7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1A2435"/>
    <w:multiLevelType w:val="hybridMultilevel"/>
    <w:tmpl w:val="8BEE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07E0A"/>
    <w:multiLevelType w:val="hybridMultilevel"/>
    <w:tmpl w:val="25B25F38"/>
    <w:lvl w:ilvl="0" w:tplc="79CCE1BC">
      <w:start w:val="1"/>
      <w:numFmt w:val="bullet"/>
      <w:lvlText w:val=""/>
      <w:lvlJc w:val="left"/>
      <w:pPr>
        <w:ind w:left="720" w:hanging="360"/>
      </w:pPr>
      <w:rPr>
        <w:rFonts w:ascii="Symbol" w:hAnsi="Symbol" w:hint="default"/>
      </w:rPr>
    </w:lvl>
    <w:lvl w:ilvl="1" w:tplc="9FF02578">
      <w:start w:val="1"/>
      <w:numFmt w:val="bullet"/>
      <w:lvlText w:val="o"/>
      <w:lvlJc w:val="left"/>
      <w:pPr>
        <w:ind w:left="1440" w:hanging="360"/>
      </w:pPr>
      <w:rPr>
        <w:rFonts w:ascii="Courier New" w:hAnsi="Courier New" w:hint="default"/>
      </w:rPr>
    </w:lvl>
    <w:lvl w:ilvl="2" w:tplc="B532B634">
      <w:start w:val="1"/>
      <w:numFmt w:val="bullet"/>
      <w:lvlText w:val=""/>
      <w:lvlJc w:val="left"/>
      <w:pPr>
        <w:ind w:left="2160" w:hanging="360"/>
      </w:pPr>
      <w:rPr>
        <w:rFonts w:ascii="Wingdings" w:hAnsi="Wingdings" w:hint="default"/>
      </w:rPr>
    </w:lvl>
    <w:lvl w:ilvl="3" w:tplc="74ECDADE">
      <w:start w:val="1"/>
      <w:numFmt w:val="bullet"/>
      <w:lvlText w:val=""/>
      <w:lvlJc w:val="left"/>
      <w:pPr>
        <w:ind w:left="2880" w:hanging="360"/>
      </w:pPr>
      <w:rPr>
        <w:rFonts w:ascii="Symbol" w:hAnsi="Symbol" w:hint="default"/>
      </w:rPr>
    </w:lvl>
    <w:lvl w:ilvl="4" w:tplc="1E14511A">
      <w:start w:val="1"/>
      <w:numFmt w:val="bullet"/>
      <w:lvlText w:val="o"/>
      <w:lvlJc w:val="left"/>
      <w:pPr>
        <w:ind w:left="3600" w:hanging="360"/>
      </w:pPr>
      <w:rPr>
        <w:rFonts w:ascii="Courier New" w:hAnsi="Courier New" w:hint="default"/>
      </w:rPr>
    </w:lvl>
    <w:lvl w:ilvl="5" w:tplc="C16E3D56">
      <w:start w:val="1"/>
      <w:numFmt w:val="bullet"/>
      <w:lvlText w:val=""/>
      <w:lvlJc w:val="left"/>
      <w:pPr>
        <w:ind w:left="4320" w:hanging="360"/>
      </w:pPr>
      <w:rPr>
        <w:rFonts w:ascii="Wingdings" w:hAnsi="Wingdings" w:hint="default"/>
      </w:rPr>
    </w:lvl>
    <w:lvl w:ilvl="6" w:tplc="583A27CC">
      <w:start w:val="1"/>
      <w:numFmt w:val="bullet"/>
      <w:lvlText w:val=""/>
      <w:lvlJc w:val="left"/>
      <w:pPr>
        <w:ind w:left="5040" w:hanging="360"/>
      </w:pPr>
      <w:rPr>
        <w:rFonts w:ascii="Symbol" w:hAnsi="Symbol" w:hint="default"/>
      </w:rPr>
    </w:lvl>
    <w:lvl w:ilvl="7" w:tplc="0D64F894">
      <w:start w:val="1"/>
      <w:numFmt w:val="bullet"/>
      <w:lvlText w:val="o"/>
      <w:lvlJc w:val="left"/>
      <w:pPr>
        <w:ind w:left="5760" w:hanging="360"/>
      </w:pPr>
      <w:rPr>
        <w:rFonts w:ascii="Courier New" w:hAnsi="Courier New" w:hint="default"/>
      </w:rPr>
    </w:lvl>
    <w:lvl w:ilvl="8" w:tplc="D2AE0AF8">
      <w:start w:val="1"/>
      <w:numFmt w:val="bullet"/>
      <w:lvlText w:val=""/>
      <w:lvlJc w:val="left"/>
      <w:pPr>
        <w:ind w:left="6480" w:hanging="360"/>
      </w:pPr>
      <w:rPr>
        <w:rFonts w:ascii="Wingdings" w:hAnsi="Wingdings" w:hint="default"/>
      </w:rPr>
    </w:lvl>
  </w:abstractNum>
  <w:abstractNum w:abstractNumId="7" w15:restartNumberingAfterBreak="0">
    <w:nsid w:val="6D9F2AFD"/>
    <w:multiLevelType w:val="hybridMultilevel"/>
    <w:tmpl w:val="F350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D4393"/>
    <w:multiLevelType w:val="hybridMultilevel"/>
    <w:tmpl w:val="21505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9F666E"/>
    <w:multiLevelType w:val="hybridMultilevel"/>
    <w:tmpl w:val="8AB273E6"/>
    <w:lvl w:ilvl="0" w:tplc="B9B841AC">
      <w:start w:val="1"/>
      <w:numFmt w:val="decimal"/>
      <w:lvlText w:val="5.%1"/>
      <w:lvlJc w:val="left"/>
      <w:pPr>
        <w:ind w:left="360" w:hanging="360"/>
      </w:pPr>
      <w:rPr>
        <w:rFonts w:ascii="Arial" w:hAnsi="Arial" w:cs="Times New Roman" w:hint="default"/>
        <w:b w:val="0"/>
        <w:i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B1701D7"/>
    <w:multiLevelType w:val="hybridMultilevel"/>
    <w:tmpl w:val="C54A50CC"/>
    <w:lvl w:ilvl="0" w:tplc="2084D848">
      <w:start w:val="1"/>
      <w:numFmt w:val="bullet"/>
      <w:lvlText w:val=""/>
      <w:lvlJc w:val="left"/>
      <w:pPr>
        <w:ind w:left="720" w:hanging="360"/>
      </w:pPr>
      <w:rPr>
        <w:rFonts w:ascii="Symbol" w:hAnsi="Symbol" w:hint="default"/>
      </w:rPr>
    </w:lvl>
    <w:lvl w:ilvl="1" w:tplc="0584E94A">
      <w:start w:val="1"/>
      <w:numFmt w:val="bullet"/>
      <w:lvlText w:val="o"/>
      <w:lvlJc w:val="left"/>
      <w:pPr>
        <w:ind w:left="1440" w:hanging="360"/>
      </w:pPr>
      <w:rPr>
        <w:rFonts w:ascii="Courier New" w:hAnsi="Courier New" w:hint="default"/>
      </w:rPr>
    </w:lvl>
    <w:lvl w:ilvl="2" w:tplc="729433BA">
      <w:start w:val="1"/>
      <w:numFmt w:val="bullet"/>
      <w:lvlText w:val=""/>
      <w:lvlJc w:val="left"/>
      <w:pPr>
        <w:ind w:left="2160" w:hanging="360"/>
      </w:pPr>
      <w:rPr>
        <w:rFonts w:ascii="Wingdings" w:hAnsi="Wingdings" w:hint="default"/>
      </w:rPr>
    </w:lvl>
    <w:lvl w:ilvl="3" w:tplc="CED0BAAE">
      <w:start w:val="1"/>
      <w:numFmt w:val="bullet"/>
      <w:lvlText w:val=""/>
      <w:lvlJc w:val="left"/>
      <w:pPr>
        <w:ind w:left="2880" w:hanging="360"/>
      </w:pPr>
      <w:rPr>
        <w:rFonts w:ascii="Symbol" w:hAnsi="Symbol" w:hint="default"/>
      </w:rPr>
    </w:lvl>
    <w:lvl w:ilvl="4" w:tplc="56427732">
      <w:start w:val="1"/>
      <w:numFmt w:val="bullet"/>
      <w:lvlText w:val="o"/>
      <w:lvlJc w:val="left"/>
      <w:pPr>
        <w:ind w:left="3600" w:hanging="360"/>
      </w:pPr>
      <w:rPr>
        <w:rFonts w:ascii="Courier New" w:hAnsi="Courier New" w:hint="default"/>
      </w:rPr>
    </w:lvl>
    <w:lvl w:ilvl="5" w:tplc="3FC83162">
      <w:start w:val="1"/>
      <w:numFmt w:val="bullet"/>
      <w:lvlText w:val=""/>
      <w:lvlJc w:val="left"/>
      <w:pPr>
        <w:ind w:left="4320" w:hanging="360"/>
      </w:pPr>
      <w:rPr>
        <w:rFonts w:ascii="Wingdings" w:hAnsi="Wingdings" w:hint="default"/>
      </w:rPr>
    </w:lvl>
    <w:lvl w:ilvl="6" w:tplc="E5FEF46A">
      <w:start w:val="1"/>
      <w:numFmt w:val="bullet"/>
      <w:lvlText w:val=""/>
      <w:lvlJc w:val="left"/>
      <w:pPr>
        <w:ind w:left="5040" w:hanging="360"/>
      </w:pPr>
      <w:rPr>
        <w:rFonts w:ascii="Symbol" w:hAnsi="Symbol" w:hint="default"/>
      </w:rPr>
    </w:lvl>
    <w:lvl w:ilvl="7" w:tplc="1DB63512">
      <w:start w:val="1"/>
      <w:numFmt w:val="bullet"/>
      <w:lvlText w:val="o"/>
      <w:lvlJc w:val="left"/>
      <w:pPr>
        <w:ind w:left="5760" w:hanging="360"/>
      </w:pPr>
      <w:rPr>
        <w:rFonts w:ascii="Courier New" w:hAnsi="Courier New" w:hint="default"/>
      </w:rPr>
    </w:lvl>
    <w:lvl w:ilvl="8" w:tplc="47A0456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0"/>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7"/>
  </w:num>
  <w:num w:numId="11">
    <w:abstractNumId w:val="5"/>
  </w:num>
  <w:num w:numId="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97"/>
    <w:rsid w:val="00000544"/>
    <w:rsid w:val="00001AED"/>
    <w:rsid w:val="00002802"/>
    <w:rsid w:val="00003622"/>
    <w:rsid w:val="00003EB6"/>
    <w:rsid w:val="00006088"/>
    <w:rsid w:val="00010CDB"/>
    <w:rsid w:val="00014FA2"/>
    <w:rsid w:val="0001539C"/>
    <w:rsid w:val="000176B1"/>
    <w:rsid w:val="00020440"/>
    <w:rsid w:val="00020675"/>
    <w:rsid w:val="00020ACB"/>
    <w:rsid w:val="00024584"/>
    <w:rsid w:val="00024BFA"/>
    <w:rsid w:val="00025846"/>
    <w:rsid w:val="00027B50"/>
    <w:rsid w:val="00030AD1"/>
    <w:rsid w:val="000312F8"/>
    <w:rsid w:val="0003138A"/>
    <w:rsid w:val="00032774"/>
    <w:rsid w:val="00032E50"/>
    <w:rsid w:val="000403C8"/>
    <w:rsid w:val="0004074F"/>
    <w:rsid w:val="0004133A"/>
    <w:rsid w:val="00041BD6"/>
    <w:rsid w:val="000425D5"/>
    <w:rsid w:val="0004276F"/>
    <w:rsid w:val="000433A6"/>
    <w:rsid w:val="0004404F"/>
    <w:rsid w:val="00051288"/>
    <w:rsid w:val="000514B3"/>
    <w:rsid w:val="00051E12"/>
    <w:rsid w:val="00055A9E"/>
    <w:rsid w:val="000574B8"/>
    <w:rsid w:val="00057B96"/>
    <w:rsid w:val="00061B15"/>
    <w:rsid w:val="00063D58"/>
    <w:rsid w:val="000655C8"/>
    <w:rsid w:val="0006618E"/>
    <w:rsid w:val="00066C5D"/>
    <w:rsid w:val="00067127"/>
    <w:rsid w:val="00072AB9"/>
    <w:rsid w:val="00073AF1"/>
    <w:rsid w:val="00074037"/>
    <w:rsid w:val="00074FE4"/>
    <w:rsid w:val="0007563A"/>
    <w:rsid w:val="0007573A"/>
    <w:rsid w:val="00075D4F"/>
    <w:rsid w:val="00075F00"/>
    <w:rsid w:val="00076E98"/>
    <w:rsid w:val="000776B6"/>
    <w:rsid w:val="00077EED"/>
    <w:rsid w:val="0008110E"/>
    <w:rsid w:val="000813F8"/>
    <w:rsid w:val="000822E8"/>
    <w:rsid w:val="00085CE3"/>
    <w:rsid w:val="000905B3"/>
    <w:rsid w:val="00097796"/>
    <w:rsid w:val="00097ACC"/>
    <w:rsid w:val="000A10EC"/>
    <w:rsid w:val="000A3947"/>
    <w:rsid w:val="000A596C"/>
    <w:rsid w:val="000A7747"/>
    <w:rsid w:val="000B3FFE"/>
    <w:rsid w:val="000B4931"/>
    <w:rsid w:val="000C041B"/>
    <w:rsid w:val="000C2B34"/>
    <w:rsid w:val="000C2BCA"/>
    <w:rsid w:val="000C30B1"/>
    <w:rsid w:val="000D2627"/>
    <w:rsid w:val="000D37B4"/>
    <w:rsid w:val="000D3F84"/>
    <w:rsid w:val="000D700D"/>
    <w:rsid w:val="000E17EE"/>
    <w:rsid w:val="000E267D"/>
    <w:rsid w:val="000E491F"/>
    <w:rsid w:val="000F371D"/>
    <w:rsid w:val="000F3F0F"/>
    <w:rsid w:val="000F73CF"/>
    <w:rsid w:val="000F771E"/>
    <w:rsid w:val="001001B0"/>
    <w:rsid w:val="0010138C"/>
    <w:rsid w:val="00102606"/>
    <w:rsid w:val="001042A3"/>
    <w:rsid w:val="00105FC7"/>
    <w:rsid w:val="001061C3"/>
    <w:rsid w:val="00106465"/>
    <w:rsid w:val="00107891"/>
    <w:rsid w:val="00115B80"/>
    <w:rsid w:val="00117B03"/>
    <w:rsid w:val="00122D6C"/>
    <w:rsid w:val="001241C9"/>
    <w:rsid w:val="001265B4"/>
    <w:rsid w:val="00126F87"/>
    <w:rsid w:val="00130D8B"/>
    <w:rsid w:val="001324EE"/>
    <w:rsid w:val="001329B2"/>
    <w:rsid w:val="00134079"/>
    <w:rsid w:val="001346F3"/>
    <w:rsid w:val="00135C41"/>
    <w:rsid w:val="00135F9F"/>
    <w:rsid w:val="001375DC"/>
    <w:rsid w:val="00137CCB"/>
    <w:rsid w:val="00141A60"/>
    <w:rsid w:val="00142FAF"/>
    <w:rsid w:val="0014346D"/>
    <w:rsid w:val="001449BC"/>
    <w:rsid w:val="001465B1"/>
    <w:rsid w:val="0014779C"/>
    <w:rsid w:val="001506A7"/>
    <w:rsid w:val="00150CF6"/>
    <w:rsid w:val="001516F6"/>
    <w:rsid w:val="00151E6A"/>
    <w:rsid w:val="00152030"/>
    <w:rsid w:val="00153AA4"/>
    <w:rsid w:val="00155105"/>
    <w:rsid w:val="00155622"/>
    <w:rsid w:val="0016062E"/>
    <w:rsid w:val="00162F2F"/>
    <w:rsid w:val="001634F8"/>
    <w:rsid w:val="001637E8"/>
    <w:rsid w:val="00163E8D"/>
    <w:rsid w:val="00164F36"/>
    <w:rsid w:val="001657F6"/>
    <w:rsid w:val="00171910"/>
    <w:rsid w:val="001769C5"/>
    <w:rsid w:val="00180706"/>
    <w:rsid w:val="001809A4"/>
    <w:rsid w:val="00181B2E"/>
    <w:rsid w:val="0018263A"/>
    <w:rsid w:val="00187259"/>
    <w:rsid w:val="00191237"/>
    <w:rsid w:val="00191849"/>
    <w:rsid w:val="00192AF4"/>
    <w:rsid w:val="001936A0"/>
    <w:rsid w:val="001936FC"/>
    <w:rsid w:val="001944D4"/>
    <w:rsid w:val="00195DE0"/>
    <w:rsid w:val="00197890"/>
    <w:rsid w:val="001A09DD"/>
    <w:rsid w:val="001A2972"/>
    <w:rsid w:val="001A2E35"/>
    <w:rsid w:val="001A3AB4"/>
    <w:rsid w:val="001A3E4D"/>
    <w:rsid w:val="001B1A72"/>
    <w:rsid w:val="001B565A"/>
    <w:rsid w:val="001C130F"/>
    <w:rsid w:val="001C1C85"/>
    <w:rsid w:val="001C1D7C"/>
    <w:rsid w:val="001C231D"/>
    <w:rsid w:val="001C3E2D"/>
    <w:rsid w:val="001C655B"/>
    <w:rsid w:val="001C666F"/>
    <w:rsid w:val="001C7C2F"/>
    <w:rsid w:val="001D2CF6"/>
    <w:rsid w:val="001D5EE9"/>
    <w:rsid w:val="001D64DC"/>
    <w:rsid w:val="001D67CC"/>
    <w:rsid w:val="001D7430"/>
    <w:rsid w:val="001D796C"/>
    <w:rsid w:val="001D7F04"/>
    <w:rsid w:val="001E1171"/>
    <w:rsid w:val="001E2936"/>
    <w:rsid w:val="001E2956"/>
    <w:rsid w:val="001E38A0"/>
    <w:rsid w:val="001E7025"/>
    <w:rsid w:val="001F11D0"/>
    <w:rsid w:val="001F149B"/>
    <w:rsid w:val="001F25B4"/>
    <w:rsid w:val="001F27F5"/>
    <w:rsid w:val="001F3780"/>
    <w:rsid w:val="001F3E76"/>
    <w:rsid w:val="001F528D"/>
    <w:rsid w:val="001F6DAF"/>
    <w:rsid w:val="001F7FE3"/>
    <w:rsid w:val="00200970"/>
    <w:rsid w:val="00201473"/>
    <w:rsid w:val="00202D4B"/>
    <w:rsid w:val="00204779"/>
    <w:rsid w:val="00204AB2"/>
    <w:rsid w:val="00205684"/>
    <w:rsid w:val="00206339"/>
    <w:rsid w:val="002074B5"/>
    <w:rsid w:val="00211043"/>
    <w:rsid w:val="00211C6D"/>
    <w:rsid w:val="00211F65"/>
    <w:rsid w:val="0021415C"/>
    <w:rsid w:val="00214852"/>
    <w:rsid w:val="0022003C"/>
    <w:rsid w:val="002240AC"/>
    <w:rsid w:val="00224580"/>
    <w:rsid w:val="0022646A"/>
    <w:rsid w:val="00230DB5"/>
    <w:rsid w:val="002315E6"/>
    <w:rsid w:val="002337B0"/>
    <w:rsid w:val="00233B01"/>
    <w:rsid w:val="002347C8"/>
    <w:rsid w:val="00234C5A"/>
    <w:rsid w:val="00235604"/>
    <w:rsid w:val="0024079D"/>
    <w:rsid w:val="00242069"/>
    <w:rsid w:val="0024270B"/>
    <w:rsid w:val="00244690"/>
    <w:rsid w:val="0024718A"/>
    <w:rsid w:val="00247FEE"/>
    <w:rsid w:val="002505F9"/>
    <w:rsid w:val="00252006"/>
    <w:rsid w:val="0025419E"/>
    <w:rsid w:val="0025569A"/>
    <w:rsid w:val="002562D6"/>
    <w:rsid w:val="00256755"/>
    <w:rsid w:val="00257A2D"/>
    <w:rsid w:val="00260C74"/>
    <w:rsid w:val="00260E1C"/>
    <w:rsid w:val="0026415C"/>
    <w:rsid w:val="00264326"/>
    <w:rsid w:val="002666A7"/>
    <w:rsid w:val="00270A9A"/>
    <w:rsid w:val="00271AC2"/>
    <w:rsid w:val="00272F8E"/>
    <w:rsid w:val="00273493"/>
    <w:rsid w:val="002747D8"/>
    <w:rsid w:val="00274F41"/>
    <w:rsid w:val="0028235C"/>
    <w:rsid w:val="00282581"/>
    <w:rsid w:val="00285ED5"/>
    <w:rsid w:val="0028602E"/>
    <w:rsid w:val="00286F8E"/>
    <w:rsid w:val="00290750"/>
    <w:rsid w:val="0029104D"/>
    <w:rsid w:val="002938D6"/>
    <w:rsid w:val="002950F9"/>
    <w:rsid w:val="002A21F1"/>
    <w:rsid w:val="002A2EBF"/>
    <w:rsid w:val="002A3F94"/>
    <w:rsid w:val="002A75AA"/>
    <w:rsid w:val="002A7725"/>
    <w:rsid w:val="002B0ACF"/>
    <w:rsid w:val="002B37B9"/>
    <w:rsid w:val="002B4574"/>
    <w:rsid w:val="002B4921"/>
    <w:rsid w:val="002B4F97"/>
    <w:rsid w:val="002C1815"/>
    <w:rsid w:val="002C3F65"/>
    <w:rsid w:val="002C4F12"/>
    <w:rsid w:val="002C6F98"/>
    <w:rsid w:val="002C76BB"/>
    <w:rsid w:val="002D54CC"/>
    <w:rsid w:val="002D5994"/>
    <w:rsid w:val="002D59AA"/>
    <w:rsid w:val="002D5ECB"/>
    <w:rsid w:val="002E3B15"/>
    <w:rsid w:val="002E4284"/>
    <w:rsid w:val="002E4347"/>
    <w:rsid w:val="002E44D9"/>
    <w:rsid w:val="002E68AD"/>
    <w:rsid w:val="002E7582"/>
    <w:rsid w:val="002F065C"/>
    <w:rsid w:val="002F2247"/>
    <w:rsid w:val="002F50A2"/>
    <w:rsid w:val="002F584B"/>
    <w:rsid w:val="003021CC"/>
    <w:rsid w:val="0030266E"/>
    <w:rsid w:val="0030371D"/>
    <w:rsid w:val="0030416D"/>
    <w:rsid w:val="00307B80"/>
    <w:rsid w:val="0031653E"/>
    <w:rsid w:val="00316562"/>
    <w:rsid w:val="00317F08"/>
    <w:rsid w:val="003201EE"/>
    <w:rsid w:val="0032025A"/>
    <w:rsid w:val="00321EB9"/>
    <w:rsid w:val="00323ED7"/>
    <w:rsid w:val="00324116"/>
    <w:rsid w:val="00324BC8"/>
    <w:rsid w:val="00326D91"/>
    <w:rsid w:val="003275C5"/>
    <w:rsid w:val="00330EC4"/>
    <w:rsid w:val="00332DF1"/>
    <w:rsid w:val="00333CA3"/>
    <w:rsid w:val="00336757"/>
    <w:rsid w:val="003406E9"/>
    <w:rsid w:val="0034138C"/>
    <w:rsid w:val="00341877"/>
    <w:rsid w:val="00342A3C"/>
    <w:rsid w:val="00342A3D"/>
    <w:rsid w:val="00346DAB"/>
    <w:rsid w:val="003514E7"/>
    <w:rsid w:val="003527EE"/>
    <w:rsid w:val="003534C4"/>
    <w:rsid w:val="00356267"/>
    <w:rsid w:val="0036016C"/>
    <w:rsid w:val="00360E53"/>
    <w:rsid w:val="00361039"/>
    <w:rsid w:val="0036609F"/>
    <w:rsid w:val="0036687A"/>
    <w:rsid w:val="00370D08"/>
    <w:rsid w:val="0037259E"/>
    <w:rsid w:val="00373151"/>
    <w:rsid w:val="00374DE4"/>
    <w:rsid w:val="00377DC6"/>
    <w:rsid w:val="00380B40"/>
    <w:rsid w:val="00380E1B"/>
    <w:rsid w:val="00380E20"/>
    <w:rsid w:val="00380E81"/>
    <w:rsid w:val="003815D4"/>
    <w:rsid w:val="00381C18"/>
    <w:rsid w:val="00382D8D"/>
    <w:rsid w:val="00391208"/>
    <w:rsid w:val="00391664"/>
    <w:rsid w:val="0039378E"/>
    <w:rsid w:val="00393897"/>
    <w:rsid w:val="00395BE7"/>
    <w:rsid w:val="00397607"/>
    <w:rsid w:val="003A2141"/>
    <w:rsid w:val="003A370C"/>
    <w:rsid w:val="003A4648"/>
    <w:rsid w:val="003A4C98"/>
    <w:rsid w:val="003A4CBC"/>
    <w:rsid w:val="003B078E"/>
    <w:rsid w:val="003B15C6"/>
    <w:rsid w:val="003B1AB7"/>
    <w:rsid w:val="003B3613"/>
    <w:rsid w:val="003C0403"/>
    <w:rsid w:val="003C2835"/>
    <w:rsid w:val="003C4434"/>
    <w:rsid w:val="003C649A"/>
    <w:rsid w:val="003D07A3"/>
    <w:rsid w:val="003D34B5"/>
    <w:rsid w:val="003D5243"/>
    <w:rsid w:val="003E2BE3"/>
    <w:rsid w:val="003E3D77"/>
    <w:rsid w:val="003E73F5"/>
    <w:rsid w:val="003F24F5"/>
    <w:rsid w:val="003F446E"/>
    <w:rsid w:val="003F78A1"/>
    <w:rsid w:val="00400B4D"/>
    <w:rsid w:val="0040277F"/>
    <w:rsid w:val="00404BF4"/>
    <w:rsid w:val="0040578F"/>
    <w:rsid w:val="00405DF1"/>
    <w:rsid w:val="00407CDA"/>
    <w:rsid w:val="004113EC"/>
    <w:rsid w:val="0041151C"/>
    <w:rsid w:val="004134CD"/>
    <w:rsid w:val="00414E2F"/>
    <w:rsid w:val="004151CA"/>
    <w:rsid w:val="00415593"/>
    <w:rsid w:val="00416D0A"/>
    <w:rsid w:val="00422BAA"/>
    <w:rsid w:val="004231F4"/>
    <w:rsid w:val="004236AB"/>
    <w:rsid w:val="004239D8"/>
    <w:rsid w:val="00424772"/>
    <w:rsid w:val="00425D83"/>
    <w:rsid w:val="004307B0"/>
    <w:rsid w:val="00431558"/>
    <w:rsid w:val="00431DA3"/>
    <w:rsid w:val="00431EA8"/>
    <w:rsid w:val="00432631"/>
    <w:rsid w:val="00433D39"/>
    <w:rsid w:val="00434B6C"/>
    <w:rsid w:val="004354A3"/>
    <w:rsid w:val="00436677"/>
    <w:rsid w:val="004374D2"/>
    <w:rsid w:val="00441775"/>
    <w:rsid w:val="00442573"/>
    <w:rsid w:val="00444BCA"/>
    <w:rsid w:val="00446C30"/>
    <w:rsid w:val="00447551"/>
    <w:rsid w:val="004613EF"/>
    <w:rsid w:val="0046143C"/>
    <w:rsid w:val="00463AB1"/>
    <w:rsid w:val="0046466F"/>
    <w:rsid w:val="00465C7B"/>
    <w:rsid w:val="0046654E"/>
    <w:rsid w:val="0046797D"/>
    <w:rsid w:val="00473182"/>
    <w:rsid w:val="00473FF4"/>
    <w:rsid w:val="00477867"/>
    <w:rsid w:val="00480C04"/>
    <w:rsid w:val="0048305C"/>
    <w:rsid w:val="0048359A"/>
    <w:rsid w:val="00485DA5"/>
    <w:rsid w:val="00487D87"/>
    <w:rsid w:val="00491C63"/>
    <w:rsid w:val="00493390"/>
    <w:rsid w:val="00493ECE"/>
    <w:rsid w:val="004946E7"/>
    <w:rsid w:val="0049565E"/>
    <w:rsid w:val="004A15ED"/>
    <w:rsid w:val="004A20D6"/>
    <w:rsid w:val="004A2F16"/>
    <w:rsid w:val="004A37BB"/>
    <w:rsid w:val="004A4792"/>
    <w:rsid w:val="004A4DB5"/>
    <w:rsid w:val="004A5460"/>
    <w:rsid w:val="004A5839"/>
    <w:rsid w:val="004A589A"/>
    <w:rsid w:val="004A5B26"/>
    <w:rsid w:val="004A7562"/>
    <w:rsid w:val="004B2FBE"/>
    <w:rsid w:val="004B385A"/>
    <w:rsid w:val="004B3CF7"/>
    <w:rsid w:val="004B49D1"/>
    <w:rsid w:val="004B67E0"/>
    <w:rsid w:val="004B6D49"/>
    <w:rsid w:val="004B6F1B"/>
    <w:rsid w:val="004C2829"/>
    <w:rsid w:val="004C63BA"/>
    <w:rsid w:val="004C6B09"/>
    <w:rsid w:val="004D0715"/>
    <w:rsid w:val="004D08CC"/>
    <w:rsid w:val="004D099B"/>
    <w:rsid w:val="004D1D16"/>
    <w:rsid w:val="004D27B4"/>
    <w:rsid w:val="004D28C9"/>
    <w:rsid w:val="004D334B"/>
    <w:rsid w:val="004D62C9"/>
    <w:rsid w:val="004D6533"/>
    <w:rsid w:val="004D65C4"/>
    <w:rsid w:val="004D783B"/>
    <w:rsid w:val="004D7F93"/>
    <w:rsid w:val="004E03B6"/>
    <w:rsid w:val="004E24DD"/>
    <w:rsid w:val="004E38B1"/>
    <w:rsid w:val="004E3DDA"/>
    <w:rsid w:val="004E460F"/>
    <w:rsid w:val="004E6E98"/>
    <w:rsid w:val="004F43BE"/>
    <w:rsid w:val="004F4BB3"/>
    <w:rsid w:val="004F6A5C"/>
    <w:rsid w:val="004F7D95"/>
    <w:rsid w:val="00500206"/>
    <w:rsid w:val="00500537"/>
    <w:rsid w:val="00503279"/>
    <w:rsid w:val="005046D7"/>
    <w:rsid w:val="00514E13"/>
    <w:rsid w:val="00515CEC"/>
    <w:rsid w:val="00522B99"/>
    <w:rsid w:val="00523EEC"/>
    <w:rsid w:val="00523F71"/>
    <w:rsid w:val="005242C2"/>
    <w:rsid w:val="00527F2C"/>
    <w:rsid w:val="00534547"/>
    <w:rsid w:val="00534AC8"/>
    <w:rsid w:val="00537586"/>
    <w:rsid w:val="00537EB0"/>
    <w:rsid w:val="0054072C"/>
    <w:rsid w:val="0054167D"/>
    <w:rsid w:val="00543BC8"/>
    <w:rsid w:val="005458E9"/>
    <w:rsid w:val="005531DC"/>
    <w:rsid w:val="00556D3B"/>
    <w:rsid w:val="00557745"/>
    <w:rsid w:val="00561681"/>
    <w:rsid w:val="005632A0"/>
    <w:rsid w:val="00565179"/>
    <w:rsid w:val="005657E9"/>
    <w:rsid w:val="00570760"/>
    <w:rsid w:val="00572149"/>
    <w:rsid w:val="00576BDB"/>
    <w:rsid w:val="00576CF3"/>
    <w:rsid w:val="00577502"/>
    <w:rsid w:val="00582111"/>
    <w:rsid w:val="005825AF"/>
    <w:rsid w:val="0058346C"/>
    <w:rsid w:val="0058359C"/>
    <w:rsid w:val="00584E1B"/>
    <w:rsid w:val="005850D8"/>
    <w:rsid w:val="005857B3"/>
    <w:rsid w:val="00585B0B"/>
    <w:rsid w:val="00595500"/>
    <w:rsid w:val="0059771B"/>
    <w:rsid w:val="005A0972"/>
    <w:rsid w:val="005A1329"/>
    <w:rsid w:val="005A1DDA"/>
    <w:rsid w:val="005A5B8E"/>
    <w:rsid w:val="005B0455"/>
    <w:rsid w:val="005B1AB7"/>
    <w:rsid w:val="005B3250"/>
    <w:rsid w:val="005B3757"/>
    <w:rsid w:val="005B38B2"/>
    <w:rsid w:val="005B3E88"/>
    <w:rsid w:val="005B4085"/>
    <w:rsid w:val="005B6BAB"/>
    <w:rsid w:val="005B6FEE"/>
    <w:rsid w:val="005B72B7"/>
    <w:rsid w:val="005C2964"/>
    <w:rsid w:val="005C4A20"/>
    <w:rsid w:val="005D0A56"/>
    <w:rsid w:val="005D433D"/>
    <w:rsid w:val="005D44D6"/>
    <w:rsid w:val="005E0CB4"/>
    <w:rsid w:val="005E1AF6"/>
    <w:rsid w:val="005E1BCB"/>
    <w:rsid w:val="005E413D"/>
    <w:rsid w:val="005E6640"/>
    <w:rsid w:val="005E7BAF"/>
    <w:rsid w:val="005F0547"/>
    <w:rsid w:val="005F371A"/>
    <w:rsid w:val="005F4BE2"/>
    <w:rsid w:val="005F5D09"/>
    <w:rsid w:val="005F6052"/>
    <w:rsid w:val="005F62E3"/>
    <w:rsid w:val="00601276"/>
    <w:rsid w:val="00605828"/>
    <w:rsid w:val="00605B6F"/>
    <w:rsid w:val="0060682C"/>
    <w:rsid w:val="006068CF"/>
    <w:rsid w:val="006120BF"/>
    <w:rsid w:val="00613B27"/>
    <w:rsid w:val="006145C9"/>
    <w:rsid w:val="00614E3A"/>
    <w:rsid w:val="0061656A"/>
    <w:rsid w:val="006207D0"/>
    <w:rsid w:val="006218E0"/>
    <w:rsid w:val="00622E61"/>
    <w:rsid w:val="006242FE"/>
    <w:rsid w:val="00624774"/>
    <w:rsid w:val="006270F4"/>
    <w:rsid w:val="00627227"/>
    <w:rsid w:val="00627E74"/>
    <w:rsid w:val="00630CA5"/>
    <w:rsid w:val="00631748"/>
    <w:rsid w:val="006318C5"/>
    <w:rsid w:val="0063321A"/>
    <w:rsid w:val="0063325C"/>
    <w:rsid w:val="00633939"/>
    <w:rsid w:val="0063419F"/>
    <w:rsid w:val="0063470F"/>
    <w:rsid w:val="006350D1"/>
    <w:rsid w:val="00635C1F"/>
    <w:rsid w:val="006407AD"/>
    <w:rsid w:val="0064252D"/>
    <w:rsid w:val="006432CE"/>
    <w:rsid w:val="006452D0"/>
    <w:rsid w:val="00645F7E"/>
    <w:rsid w:val="00650622"/>
    <w:rsid w:val="006515EF"/>
    <w:rsid w:val="00651854"/>
    <w:rsid w:val="00652F47"/>
    <w:rsid w:val="00656561"/>
    <w:rsid w:val="00657474"/>
    <w:rsid w:val="00657F04"/>
    <w:rsid w:val="00660DEE"/>
    <w:rsid w:val="0066231F"/>
    <w:rsid w:val="006626BA"/>
    <w:rsid w:val="006640FE"/>
    <w:rsid w:val="006648EC"/>
    <w:rsid w:val="00670944"/>
    <w:rsid w:val="00671294"/>
    <w:rsid w:val="00672FC6"/>
    <w:rsid w:val="0067344F"/>
    <w:rsid w:val="006734EB"/>
    <w:rsid w:val="00674DB5"/>
    <w:rsid w:val="00676164"/>
    <w:rsid w:val="0067635C"/>
    <w:rsid w:val="0067685D"/>
    <w:rsid w:val="006774D6"/>
    <w:rsid w:val="00680058"/>
    <w:rsid w:val="006802B7"/>
    <w:rsid w:val="00681E1E"/>
    <w:rsid w:val="00683636"/>
    <w:rsid w:val="0068405C"/>
    <w:rsid w:val="00695E62"/>
    <w:rsid w:val="00697F96"/>
    <w:rsid w:val="006A1B50"/>
    <w:rsid w:val="006A2010"/>
    <w:rsid w:val="006A2A83"/>
    <w:rsid w:val="006A404E"/>
    <w:rsid w:val="006A5447"/>
    <w:rsid w:val="006B1D63"/>
    <w:rsid w:val="006B2B79"/>
    <w:rsid w:val="006B5192"/>
    <w:rsid w:val="006B7CC1"/>
    <w:rsid w:val="006C1B7B"/>
    <w:rsid w:val="006C3213"/>
    <w:rsid w:val="006C46B0"/>
    <w:rsid w:val="006C5B04"/>
    <w:rsid w:val="006D5FE9"/>
    <w:rsid w:val="006D6EC8"/>
    <w:rsid w:val="006E0CD2"/>
    <w:rsid w:val="006E2011"/>
    <w:rsid w:val="006E7797"/>
    <w:rsid w:val="006E7E80"/>
    <w:rsid w:val="006F02F2"/>
    <w:rsid w:val="006F12CF"/>
    <w:rsid w:val="006F28C6"/>
    <w:rsid w:val="006F3629"/>
    <w:rsid w:val="006F4F75"/>
    <w:rsid w:val="006F5D14"/>
    <w:rsid w:val="007023A4"/>
    <w:rsid w:val="00704623"/>
    <w:rsid w:val="00705086"/>
    <w:rsid w:val="007056DC"/>
    <w:rsid w:val="00705A57"/>
    <w:rsid w:val="00706804"/>
    <w:rsid w:val="0070787E"/>
    <w:rsid w:val="007107DE"/>
    <w:rsid w:val="00712B33"/>
    <w:rsid w:val="00713B78"/>
    <w:rsid w:val="0071455C"/>
    <w:rsid w:val="007151C4"/>
    <w:rsid w:val="00715FE7"/>
    <w:rsid w:val="00716543"/>
    <w:rsid w:val="0071664C"/>
    <w:rsid w:val="00716ADE"/>
    <w:rsid w:val="00716F3A"/>
    <w:rsid w:val="00717951"/>
    <w:rsid w:val="00720A69"/>
    <w:rsid w:val="00721F35"/>
    <w:rsid w:val="00723601"/>
    <w:rsid w:val="00726BB6"/>
    <w:rsid w:val="007273F6"/>
    <w:rsid w:val="007307C1"/>
    <w:rsid w:val="00730B8A"/>
    <w:rsid w:val="007313E8"/>
    <w:rsid w:val="007318E8"/>
    <w:rsid w:val="00732832"/>
    <w:rsid w:val="00732E5A"/>
    <w:rsid w:val="00735C1B"/>
    <w:rsid w:val="00735FCF"/>
    <w:rsid w:val="007420FB"/>
    <w:rsid w:val="00744A1C"/>
    <w:rsid w:val="00747146"/>
    <w:rsid w:val="007531B3"/>
    <w:rsid w:val="00753EA7"/>
    <w:rsid w:val="00754EE3"/>
    <w:rsid w:val="00755AF2"/>
    <w:rsid w:val="00755C46"/>
    <w:rsid w:val="00760CDA"/>
    <w:rsid w:val="0076184A"/>
    <w:rsid w:val="00763D45"/>
    <w:rsid w:val="00764EE9"/>
    <w:rsid w:val="00765631"/>
    <w:rsid w:val="007670A2"/>
    <w:rsid w:val="00767259"/>
    <w:rsid w:val="00767A96"/>
    <w:rsid w:val="007701C2"/>
    <w:rsid w:val="007704C2"/>
    <w:rsid w:val="007709BF"/>
    <w:rsid w:val="00771787"/>
    <w:rsid w:val="007717A6"/>
    <w:rsid w:val="00771A8E"/>
    <w:rsid w:val="007733F2"/>
    <w:rsid w:val="00774278"/>
    <w:rsid w:val="00775B45"/>
    <w:rsid w:val="00776D15"/>
    <w:rsid w:val="00776E79"/>
    <w:rsid w:val="00781A0D"/>
    <w:rsid w:val="007847CD"/>
    <w:rsid w:val="00786E84"/>
    <w:rsid w:val="007901A3"/>
    <w:rsid w:val="00791841"/>
    <w:rsid w:val="007933A1"/>
    <w:rsid w:val="00797232"/>
    <w:rsid w:val="007A0154"/>
    <w:rsid w:val="007A65E6"/>
    <w:rsid w:val="007A6689"/>
    <w:rsid w:val="007A67C8"/>
    <w:rsid w:val="007A76D0"/>
    <w:rsid w:val="007A7DF3"/>
    <w:rsid w:val="007B00DD"/>
    <w:rsid w:val="007B2D86"/>
    <w:rsid w:val="007B30C3"/>
    <w:rsid w:val="007B3D55"/>
    <w:rsid w:val="007B5120"/>
    <w:rsid w:val="007B7601"/>
    <w:rsid w:val="007B7C46"/>
    <w:rsid w:val="007C0683"/>
    <w:rsid w:val="007C1E19"/>
    <w:rsid w:val="007C2F8F"/>
    <w:rsid w:val="007C4AAF"/>
    <w:rsid w:val="007C4B7A"/>
    <w:rsid w:val="007C5272"/>
    <w:rsid w:val="007C7299"/>
    <w:rsid w:val="007D1CE4"/>
    <w:rsid w:val="007D241E"/>
    <w:rsid w:val="007D5339"/>
    <w:rsid w:val="007D7313"/>
    <w:rsid w:val="007E109E"/>
    <w:rsid w:val="007E11DD"/>
    <w:rsid w:val="007E718B"/>
    <w:rsid w:val="007F0E7F"/>
    <w:rsid w:val="007F509C"/>
    <w:rsid w:val="007F6BA5"/>
    <w:rsid w:val="007F78DC"/>
    <w:rsid w:val="007F7AEE"/>
    <w:rsid w:val="00801F6E"/>
    <w:rsid w:val="00802988"/>
    <w:rsid w:val="008034CD"/>
    <w:rsid w:val="00803CFD"/>
    <w:rsid w:val="00804889"/>
    <w:rsid w:val="0080629F"/>
    <w:rsid w:val="008064F1"/>
    <w:rsid w:val="00810999"/>
    <w:rsid w:val="00812799"/>
    <w:rsid w:val="00812E6B"/>
    <w:rsid w:val="00814F68"/>
    <w:rsid w:val="008161DC"/>
    <w:rsid w:val="00817DBE"/>
    <w:rsid w:val="008206AF"/>
    <w:rsid w:val="00821400"/>
    <w:rsid w:val="00824950"/>
    <w:rsid w:val="008314FA"/>
    <w:rsid w:val="00833037"/>
    <w:rsid w:val="00836379"/>
    <w:rsid w:val="00837E9C"/>
    <w:rsid w:val="00841AC0"/>
    <w:rsid w:val="0084303D"/>
    <w:rsid w:val="008475FA"/>
    <w:rsid w:val="008525DC"/>
    <w:rsid w:val="00852B4E"/>
    <w:rsid w:val="0085571F"/>
    <w:rsid w:val="00856F6B"/>
    <w:rsid w:val="00860C0F"/>
    <w:rsid w:val="00862550"/>
    <w:rsid w:val="008641AF"/>
    <w:rsid w:val="00865DAC"/>
    <w:rsid w:val="0086646E"/>
    <w:rsid w:val="008673F1"/>
    <w:rsid w:val="00867FD2"/>
    <w:rsid w:val="008758F8"/>
    <w:rsid w:val="008762E7"/>
    <w:rsid w:val="00880FF9"/>
    <w:rsid w:val="008812C9"/>
    <w:rsid w:val="00881F61"/>
    <w:rsid w:val="008844C5"/>
    <w:rsid w:val="008852B1"/>
    <w:rsid w:val="008858B6"/>
    <w:rsid w:val="00885E78"/>
    <w:rsid w:val="0088660E"/>
    <w:rsid w:val="00886967"/>
    <w:rsid w:val="0088721A"/>
    <w:rsid w:val="0088746C"/>
    <w:rsid w:val="00891368"/>
    <w:rsid w:val="0089444C"/>
    <w:rsid w:val="00895323"/>
    <w:rsid w:val="008968A5"/>
    <w:rsid w:val="00896B67"/>
    <w:rsid w:val="008A283A"/>
    <w:rsid w:val="008A49AA"/>
    <w:rsid w:val="008A6A44"/>
    <w:rsid w:val="008B3F58"/>
    <w:rsid w:val="008B452A"/>
    <w:rsid w:val="008B4D12"/>
    <w:rsid w:val="008B645B"/>
    <w:rsid w:val="008C0653"/>
    <w:rsid w:val="008C514D"/>
    <w:rsid w:val="008C7198"/>
    <w:rsid w:val="008D08E3"/>
    <w:rsid w:val="008D0B75"/>
    <w:rsid w:val="008D194D"/>
    <w:rsid w:val="008D1DCD"/>
    <w:rsid w:val="008D656C"/>
    <w:rsid w:val="008D6801"/>
    <w:rsid w:val="008E1348"/>
    <w:rsid w:val="008E2C5A"/>
    <w:rsid w:val="008E2D53"/>
    <w:rsid w:val="008E4C42"/>
    <w:rsid w:val="008E4E3F"/>
    <w:rsid w:val="008E6341"/>
    <w:rsid w:val="008E6B97"/>
    <w:rsid w:val="008E759C"/>
    <w:rsid w:val="008F0733"/>
    <w:rsid w:val="008F3956"/>
    <w:rsid w:val="008F4C96"/>
    <w:rsid w:val="008F516F"/>
    <w:rsid w:val="009021BE"/>
    <w:rsid w:val="009036DF"/>
    <w:rsid w:val="0090740D"/>
    <w:rsid w:val="00911475"/>
    <w:rsid w:val="00913571"/>
    <w:rsid w:val="00914D85"/>
    <w:rsid w:val="0091651B"/>
    <w:rsid w:val="00920788"/>
    <w:rsid w:val="00922252"/>
    <w:rsid w:val="00922F28"/>
    <w:rsid w:val="00923E07"/>
    <w:rsid w:val="00924D20"/>
    <w:rsid w:val="0092692A"/>
    <w:rsid w:val="009318E7"/>
    <w:rsid w:val="0093352B"/>
    <w:rsid w:val="009339FD"/>
    <w:rsid w:val="00933D39"/>
    <w:rsid w:val="00935980"/>
    <w:rsid w:val="009368EE"/>
    <w:rsid w:val="00936F96"/>
    <w:rsid w:val="009374F0"/>
    <w:rsid w:val="00940DAC"/>
    <w:rsid w:val="009413A1"/>
    <w:rsid w:val="009419D3"/>
    <w:rsid w:val="00942844"/>
    <w:rsid w:val="00945D87"/>
    <w:rsid w:val="009463DC"/>
    <w:rsid w:val="00947B23"/>
    <w:rsid w:val="00951E92"/>
    <w:rsid w:val="00957C44"/>
    <w:rsid w:val="00957CF0"/>
    <w:rsid w:val="00957EA5"/>
    <w:rsid w:val="00960965"/>
    <w:rsid w:val="00961177"/>
    <w:rsid w:val="00961D83"/>
    <w:rsid w:val="00962CC8"/>
    <w:rsid w:val="0096393E"/>
    <w:rsid w:val="0097004D"/>
    <w:rsid w:val="009726CE"/>
    <w:rsid w:val="00974A42"/>
    <w:rsid w:val="00981BC2"/>
    <w:rsid w:val="00982058"/>
    <w:rsid w:val="00983292"/>
    <w:rsid w:val="009842AE"/>
    <w:rsid w:val="009856FB"/>
    <w:rsid w:val="00985895"/>
    <w:rsid w:val="00990C2F"/>
    <w:rsid w:val="00990FA6"/>
    <w:rsid w:val="009922EE"/>
    <w:rsid w:val="0099407F"/>
    <w:rsid w:val="00996442"/>
    <w:rsid w:val="00997AF2"/>
    <w:rsid w:val="009A03AA"/>
    <w:rsid w:val="009A03D4"/>
    <w:rsid w:val="009A3CD0"/>
    <w:rsid w:val="009A76E8"/>
    <w:rsid w:val="009A7A4D"/>
    <w:rsid w:val="009B0176"/>
    <w:rsid w:val="009B094B"/>
    <w:rsid w:val="009B0A53"/>
    <w:rsid w:val="009B0ADB"/>
    <w:rsid w:val="009B31C3"/>
    <w:rsid w:val="009B6FE8"/>
    <w:rsid w:val="009B72C6"/>
    <w:rsid w:val="009C16E7"/>
    <w:rsid w:val="009C1C71"/>
    <w:rsid w:val="009C4005"/>
    <w:rsid w:val="009C4B3B"/>
    <w:rsid w:val="009C5F3E"/>
    <w:rsid w:val="009C68F8"/>
    <w:rsid w:val="009C781E"/>
    <w:rsid w:val="009D1184"/>
    <w:rsid w:val="009D14EE"/>
    <w:rsid w:val="009D1ECD"/>
    <w:rsid w:val="009D4B9A"/>
    <w:rsid w:val="009D56AC"/>
    <w:rsid w:val="009D5E24"/>
    <w:rsid w:val="009D6B73"/>
    <w:rsid w:val="009E12F7"/>
    <w:rsid w:val="009E1941"/>
    <w:rsid w:val="009E1DA8"/>
    <w:rsid w:val="009F0B6E"/>
    <w:rsid w:val="009F30F9"/>
    <w:rsid w:val="009F4BC1"/>
    <w:rsid w:val="009F50E2"/>
    <w:rsid w:val="009F5EEA"/>
    <w:rsid w:val="009F6208"/>
    <w:rsid w:val="009F796A"/>
    <w:rsid w:val="00A0153C"/>
    <w:rsid w:val="00A06859"/>
    <w:rsid w:val="00A072CF"/>
    <w:rsid w:val="00A073B2"/>
    <w:rsid w:val="00A10980"/>
    <w:rsid w:val="00A1163E"/>
    <w:rsid w:val="00A11AA3"/>
    <w:rsid w:val="00A11C72"/>
    <w:rsid w:val="00A12621"/>
    <w:rsid w:val="00A15366"/>
    <w:rsid w:val="00A15B9B"/>
    <w:rsid w:val="00A21F77"/>
    <w:rsid w:val="00A22C46"/>
    <w:rsid w:val="00A23808"/>
    <w:rsid w:val="00A268C2"/>
    <w:rsid w:val="00A331E8"/>
    <w:rsid w:val="00A33AAD"/>
    <w:rsid w:val="00A33D36"/>
    <w:rsid w:val="00A34AD5"/>
    <w:rsid w:val="00A3507B"/>
    <w:rsid w:val="00A35FFD"/>
    <w:rsid w:val="00A40D97"/>
    <w:rsid w:val="00A42236"/>
    <w:rsid w:val="00A50B9A"/>
    <w:rsid w:val="00A50BA7"/>
    <w:rsid w:val="00A51489"/>
    <w:rsid w:val="00A51AB2"/>
    <w:rsid w:val="00A520A2"/>
    <w:rsid w:val="00A52873"/>
    <w:rsid w:val="00A52914"/>
    <w:rsid w:val="00A52B67"/>
    <w:rsid w:val="00A52BA8"/>
    <w:rsid w:val="00A53094"/>
    <w:rsid w:val="00A5367F"/>
    <w:rsid w:val="00A5449D"/>
    <w:rsid w:val="00A56858"/>
    <w:rsid w:val="00A62021"/>
    <w:rsid w:val="00A64A53"/>
    <w:rsid w:val="00A65513"/>
    <w:rsid w:val="00A70211"/>
    <w:rsid w:val="00A7175D"/>
    <w:rsid w:val="00A7248D"/>
    <w:rsid w:val="00A72D7D"/>
    <w:rsid w:val="00A739ED"/>
    <w:rsid w:val="00A75DC9"/>
    <w:rsid w:val="00A76511"/>
    <w:rsid w:val="00A77120"/>
    <w:rsid w:val="00A77A26"/>
    <w:rsid w:val="00A81822"/>
    <w:rsid w:val="00A82737"/>
    <w:rsid w:val="00A82C7B"/>
    <w:rsid w:val="00A83410"/>
    <w:rsid w:val="00A8361B"/>
    <w:rsid w:val="00A83C34"/>
    <w:rsid w:val="00A858C7"/>
    <w:rsid w:val="00A90C1B"/>
    <w:rsid w:val="00A92163"/>
    <w:rsid w:val="00A92272"/>
    <w:rsid w:val="00A94596"/>
    <w:rsid w:val="00AA200D"/>
    <w:rsid w:val="00AA242E"/>
    <w:rsid w:val="00AA4BA3"/>
    <w:rsid w:val="00AA70E0"/>
    <w:rsid w:val="00AB370E"/>
    <w:rsid w:val="00AB5076"/>
    <w:rsid w:val="00AB54FD"/>
    <w:rsid w:val="00AB6DE7"/>
    <w:rsid w:val="00AB738D"/>
    <w:rsid w:val="00AB7C03"/>
    <w:rsid w:val="00AC10AE"/>
    <w:rsid w:val="00AC34E9"/>
    <w:rsid w:val="00AC36D4"/>
    <w:rsid w:val="00AC5ECD"/>
    <w:rsid w:val="00AC70AA"/>
    <w:rsid w:val="00AC7A2C"/>
    <w:rsid w:val="00AD2E5B"/>
    <w:rsid w:val="00AD5264"/>
    <w:rsid w:val="00AD6BD7"/>
    <w:rsid w:val="00AE052B"/>
    <w:rsid w:val="00AE07F1"/>
    <w:rsid w:val="00AE1D4F"/>
    <w:rsid w:val="00AE2368"/>
    <w:rsid w:val="00AE337C"/>
    <w:rsid w:val="00AE4943"/>
    <w:rsid w:val="00AE541B"/>
    <w:rsid w:val="00AE7FC9"/>
    <w:rsid w:val="00AF08B2"/>
    <w:rsid w:val="00AF10D1"/>
    <w:rsid w:val="00AF3E21"/>
    <w:rsid w:val="00AF4692"/>
    <w:rsid w:val="00AF6396"/>
    <w:rsid w:val="00B013F0"/>
    <w:rsid w:val="00B01948"/>
    <w:rsid w:val="00B02B0D"/>
    <w:rsid w:val="00B0459E"/>
    <w:rsid w:val="00B04AA8"/>
    <w:rsid w:val="00B109BE"/>
    <w:rsid w:val="00B11325"/>
    <w:rsid w:val="00B1192E"/>
    <w:rsid w:val="00B1250E"/>
    <w:rsid w:val="00B161BD"/>
    <w:rsid w:val="00B16B4B"/>
    <w:rsid w:val="00B17E90"/>
    <w:rsid w:val="00B20CFC"/>
    <w:rsid w:val="00B20E2E"/>
    <w:rsid w:val="00B21956"/>
    <w:rsid w:val="00B25D20"/>
    <w:rsid w:val="00B32121"/>
    <w:rsid w:val="00B3501E"/>
    <w:rsid w:val="00B352DD"/>
    <w:rsid w:val="00B37D6B"/>
    <w:rsid w:val="00B406FB"/>
    <w:rsid w:val="00B41462"/>
    <w:rsid w:val="00B41722"/>
    <w:rsid w:val="00B41AE2"/>
    <w:rsid w:val="00B41FFB"/>
    <w:rsid w:val="00B4380C"/>
    <w:rsid w:val="00B43BEB"/>
    <w:rsid w:val="00B442B6"/>
    <w:rsid w:val="00B45A3D"/>
    <w:rsid w:val="00B45B6D"/>
    <w:rsid w:val="00B46D05"/>
    <w:rsid w:val="00B47AE2"/>
    <w:rsid w:val="00B520DB"/>
    <w:rsid w:val="00B528F3"/>
    <w:rsid w:val="00B52DF1"/>
    <w:rsid w:val="00B53008"/>
    <w:rsid w:val="00B54F0E"/>
    <w:rsid w:val="00B5576A"/>
    <w:rsid w:val="00B639D5"/>
    <w:rsid w:val="00B70773"/>
    <w:rsid w:val="00B70815"/>
    <w:rsid w:val="00B70F64"/>
    <w:rsid w:val="00B72CAD"/>
    <w:rsid w:val="00B734A0"/>
    <w:rsid w:val="00B73D9F"/>
    <w:rsid w:val="00B742BA"/>
    <w:rsid w:val="00B75E11"/>
    <w:rsid w:val="00B76A93"/>
    <w:rsid w:val="00B76B81"/>
    <w:rsid w:val="00B81812"/>
    <w:rsid w:val="00B836B9"/>
    <w:rsid w:val="00B84381"/>
    <w:rsid w:val="00B85784"/>
    <w:rsid w:val="00B91286"/>
    <w:rsid w:val="00B91A3B"/>
    <w:rsid w:val="00B922A0"/>
    <w:rsid w:val="00B93508"/>
    <w:rsid w:val="00B93894"/>
    <w:rsid w:val="00B93E34"/>
    <w:rsid w:val="00B941E8"/>
    <w:rsid w:val="00B95165"/>
    <w:rsid w:val="00B95747"/>
    <w:rsid w:val="00B96276"/>
    <w:rsid w:val="00BA0E9D"/>
    <w:rsid w:val="00BA477A"/>
    <w:rsid w:val="00BA4828"/>
    <w:rsid w:val="00BB042C"/>
    <w:rsid w:val="00BB16C8"/>
    <w:rsid w:val="00BB1904"/>
    <w:rsid w:val="00BB2728"/>
    <w:rsid w:val="00BB3416"/>
    <w:rsid w:val="00BB40C1"/>
    <w:rsid w:val="00BB4DAA"/>
    <w:rsid w:val="00BB5EFC"/>
    <w:rsid w:val="00BB628C"/>
    <w:rsid w:val="00BB646A"/>
    <w:rsid w:val="00BB6CB6"/>
    <w:rsid w:val="00BB7B3E"/>
    <w:rsid w:val="00BC1475"/>
    <w:rsid w:val="00BD024F"/>
    <w:rsid w:val="00BD3269"/>
    <w:rsid w:val="00BD3424"/>
    <w:rsid w:val="00BD3BF1"/>
    <w:rsid w:val="00BD4AFD"/>
    <w:rsid w:val="00BD5C1A"/>
    <w:rsid w:val="00BD641C"/>
    <w:rsid w:val="00BD6BB3"/>
    <w:rsid w:val="00BD6E66"/>
    <w:rsid w:val="00BD7EB3"/>
    <w:rsid w:val="00BE1C6D"/>
    <w:rsid w:val="00BE3547"/>
    <w:rsid w:val="00BE3758"/>
    <w:rsid w:val="00BE3A76"/>
    <w:rsid w:val="00BE3D0B"/>
    <w:rsid w:val="00BE6286"/>
    <w:rsid w:val="00BE65DC"/>
    <w:rsid w:val="00BF1243"/>
    <w:rsid w:val="00BF1EB8"/>
    <w:rsid w:val="00BF2916"/>
    <w:rsid w:val="00BF3BE7"/>
    <w:rsid w:val="00BF4622"/>
    <w:rsid w:val="00BF4844"/>
    <w:rsid w:val="00C00E66"/>
    <w:rsid w:val="00C00F4C"/>
    <w:rsid w:val="00C0158E"/>
    <w:rsid w:val="00C02C1C"/>
    <w:rsid w:val="00C03F00"/>
    <w:rsid w:val="00C14D8C"/>
    <w:rsid w:val="00C20409"/>
    <w:rsid w:val="00C212FD"/>
    <w:rsid w:val="00C217BF"/>
    <w:rsid w:val="00C23092"/>
    <w:rsid w:val="00C24898"/>
    <w:rsid w:val="00C24F23"/>
    <w:rsid w:val="00C25C1D"/>
    <w:rsid w:val="00C26C72"/>
    <w:rsid w:val="00C36669"/>
    <w:rsid w:val="00C408B5"/>
    <w:rsid w:val="00C40962"/>
    <w:rsid w:val="00C41350"/>
    <w:rsid w:val="00C41E90"/>
    <w:rsid w:val="00C440A8"/>
    <w:rsid w:val="00C5114B"/>
    <w:rsid w:val="00C51F7B"/>
    <w:rsid w:val="00C5308D"/>
    <w:rsid w:val="00C556D0"/>
    <w:rsid w:val="00C55DA5"/>
    <w:rsid w:val="00C577DD"/>
    <w:rsid w:val="00C61F96"/>
    <w:rsid w:val="00C624C6"/>
    <w:rsid w:val="00C667DB"/>
    <w:rsid w:val="00C71B17"/>
    <w:rsid w:val="00C72688"/>
    <w:rsid w:val="00C72B83"/>
    <w:rsid w:val="00C7492C"/>
    <w:rsid w:val="00C773A7"/>
    <w:rsid w:val="00C774A8"/>
    <w:rsid w:val="00C77EC2"/>
    <w:rsid w:val="00C82391"/>
    <w:rsid w:val="00C83E8D"/>
    <w:rsid w:val="00C85B73"/>
    <w:rsid w:val="00C86943"/>
    <w:rsid w:val="00C87CA3"/>
    <w:rsid w:val="00C87E6A"/>
    <w:rsid w:val="00C90366"/>
    <w:rsid w:val="00C918CA"/>
    <w:rsid w:val="00C9256D"/>
    <w:rsid w:val="00C9474B"/>
    <w:rsid w:val="00C94818"/>
    <w:rsid w:val="00C95063"/>
    <w:rsid w:val="00C96C34"/>
    <w:rsid w:val="00C972D8"/>
    <w:rsid w:val="00C97E42"/>
    <w:rsid w:val="00CA0892"/>
    <w:rsid w:val="00CA092F"/>
    <w:rsid w:val="00CA0AFA"/>
    <w:rsid w:val="00CA3DE1"/>
    <w:rsid w:val="00CA688E"/>
    <w:rsid w:val="00CA7323"/>
    <w:rsid w:val="00CB1016"/>
    <w:rsid w:val="00CB155E"/>
    <w:rsid w:val="00CB44A6"/>
    <w:rsid w:val="00CB5553"/>
    <w:rsid w:val="00CB5E2B"/>
    <w:rsid w:val="00CB6999"/>
    <w:rsid w:val="00CC10B1"/>
    <w:rsid w:val="00CC1204"/>
    <w:rsid w:val="00CC1FFE"/>
    <w:rsid w:val="00CC2023"/>
    <w:rsid w:val="00CC2F1B"/>
    <w:rsid w:val="00CC3D75"/>
    <w:rsid w:val="00CC4C8D"/>
    <w:rsid w:val="00CC61F0"/>
    <w:rsid w:val="00CC7F54"/>
    <w:rsid w:val="00CD1317"/>
    <w:rsid w:val="00CD16A4"/>
    <w:rsid w:val="00CD1DE7"/>
    <w:rsid w:val="00CD2196"/>
    <w:rsid w:val="00CD68EB"/>
    <w:rsid w:val="00CE1DFF"/>
    <w:rsid w:val="00CE38C4"/>
    <w:rsid w:val="00CE4D60"/>
    <w:rsid w:val="00CE5150"/>
    <w:rsid w:val="00CE5BD6"/>
    <w:rsid w:val="00CE6FEA"/>
    <w:rsid w:val="00CF071D"/>
    <w:rsid w:val="00CF0A96"/>
    <w:rsid w:val="00CF5C44"/>
    <w:rsid w:val="00CF5DD5"/>
    <w:rsid w:val="00CF6787"/>
    <w:rsid w:val="00CF6992"/>
    <w:rsid w:val="00D00D39"/>
    <w:rsid w:val="00D00EB4"/>
    <w:rsid w:val="00D04DA8"/>
    <w:rsid w:val="00D05918"/>
    <w:rsid w:val="00D06C79"/>
    <w:rsid w:val="00D06DBA"/>
    <w:rsid w:val="00D06F36"/>
    <w:rsid w:val="00D07911"/>
    <w:rsid w:val="00D1185D"/>
    <w:rsid w:val="00D13089"/>
    <w:rsid w:val="00D142F0"/>
    <w:rsid w:val="00D15D7D"/>
    <w:rsid w:val="00D21FB4"/>
    <w:rsid w:val="00D22017"/>
    <w:rsid w:val="00D23DB2"/>
    <w:rsid w:val="00D26C3E"/>
    <w:rsid w:val="00D26F4F"/>
    <w:rsid w:val="00D37452"/>
    <w:rsid w:val="00D443EC"/>
    <w:rsid w:val="00D454E3"/>
    <w:rsid w:val="00D52801"/>
    <w:rsid w:val="00D52B4C"/>
    <w:rsid w:val="00D54700"/>
    <w:rsid w:val="00D559D3"/>
    <w:rsid w:val="00D6042E"/>
    <w:rsid w:val="00D60D94"/>
    <w:rsid w:val="00D6173F"/>
    <w:rsid w:val="00D6361E"/>
    <w:rsid w:val="00D63C03"/>
    <w:rsid w:val="00D64F0B"/>
    <w:rsid w:val="00D662C0"/>
    <w:rsid w:val="00D669F7"/>
    <w:rsid w:val="00D720FD"/>
    <w:rsid w:val="00D72607"/>
    <w:rsid w:val="00D7355F"/>
    <w:rsid w:val="00D74E35"/>
    <w:rsid w:val="00D80BDE"/>
    <w:rsid w:val="00D86AB4"/>
    <w:rsid w:val="00D928A0"/>
    <w:rsid w:val="00D93C4F"/>
    <w:rsid w:val="00D93FA7"/>
    <w:rsid w:val="00D955FA"/>
    <w:rsid w:val="00D977FA"/>
    <w:rsid w:val="00DA08ED"/>
    <w:rsid w:val="00DA161C"/>
    <w:rsid w:val="00DA3B28"/>
    <w:rsid w:val="00DB122A"/>
    <w:rsid w:val="00DB1FD0"/>
    <w:rsid w:val="00DB436E"/>
    <w:rsid w:val="00DB73FA"/>
    <w:rsid w:val="00DC2C04"/>
    <w:rsid w:val="00DC3869"/>
    <w:rsid w:val="00DC62C5"/>
    <w:rsid w:val="00DC71A3"/>
    <w:rsid w:val="00DD0F72"/>
    <w:rsid w:val="00DD37CB"/>
    <w:rsid w:val="00DE0CD7"/>
    <w:rsid w:val="00DE1390"/>
    <w:rsid w:val="00DE17FB"/>
    <w:rsid w:val="00DE41E3"/>
    <w:rsid w:val="00DE61CF"/>
    <w:rsid w:val="00DE6D72"/>
    <w:rsid w:val="00DE75EF"/>
    <w:rsid w:val="00DE7EB8"/>
    <w:rsid w:val="00DF06A4"/>
    <w:rsid w:val="00DF18D4"/>
    <w:rsid w:val="00DF2E13"/>
    <w:rsid w:val="00DF5912"/>
    <w:rsid w:val="00DF6E8C"/>
    <w:rsid w:val="00DF7E04"/>
    <w:rsid w:val="00E00C21"/>
    <w:rsid w:val="00E04C6A"/>
    <w:rsid w:val="00E125D1"/>
    <w:rsid w:val="00E14849"/>
    <w:rsid w:val="00E16E3B"/>
    <w:rsid w:val="00E17320"/>
    <w:rsid w:val="00E174F4"/>
    <w:rsid w:val="00E17D83"/>
    <w:rsid w:val="00E2003A"/>
    <w:rsid w:val="00E20610"/>
    <w:rsid w:val="00E21596"/>
    <w:rsid w:val="00E23D8C"/>
    <w:rsid w:val="00E2492D"/>
    <w:rsid w:val="00E30A34"/>
    <w:rsid w:val="00E32D0F"/>
    <w:rsid w:val="00E34812"/>
    <w:rsid w:val="00E35519"/>
    <w:rsid w:val="00E37A59"/>
    <w:rsid w:val="00E41E53"/>
    <w:rsid w:val="00E42DDA"/>
    <w:rsid w:val="00E4327A"/>
    <w:rsid w:val="00E432B4"/>
    <w:rsid w:val="00E45399"/>
    <w:rsid w:val="00E527B2"/>
    <w:rsid w:val="00E53C47"/>
    <w:rsid w:val="00E55A20"/>
    <w:rsid w:val="00E56A32"/>
    <w:rsid w:val="00E56D8A"/>
    <w:rsid w:val="00E60125"/>
    <w:rsid w:val="00E602F0"/>
    <w:rsid w:val="00E60774"/>
    <w:rsid w:val="00E61BAC"/>
    <w:rsid w:val="00E64201"/>
    <w:rsid w:val="00E64C9C"/>
    <w:rsid w:val="00E64FF5"/>
    <w:rsid w:val="00E6644D"/>
    <w:rsid w:val="00E67C01"/>
    <w:rsid w:val="00E7069C"/>
    <w:rsid w:val="00E70ACF"/>
    <w:rsid w:val="00E72B6A"/>
    <w:rsid w:val="00E73321"/>
    <w:rsid w:val="00E7509E"/>
    <w:rsid w:val="00E8072B"/>
    <w:rsid w:val="00E816C4"/>
    <w:rsid w:val="00E83BAA"/>
    <w:rsid w:val="00E85E0D"/>
    <w:rsid w:val="00E86927"/>
    <w:rsid w:val="00E87A75"/>
    <w:rsid w:val="00E9060F"/>
    <w:rsid w:val="00E93DE7"/>
    <w:rsid w:val="00E95461"/>
    <w:rsid w:val="00E96CA4"/>
    <w:rsid w:val="00E971F8"/>
    <w:rsid w:val="00EA79F5"/>
    <w:rsid w:val="00EB0FDC"/>
    <w:rsid w:val="00EB15A1"/>
    <w:rsid w:val="00EB1825"/>
    <w:rsid w:val="00EB2C74"/>
    <w:rsid w:val="00EB3977"/>
    <w:rsid w:val="00EB5E34"/>
    <w:rsid w:val="00EB661D"/>
    <w:rsid w:val="00EB6AF9"/>
    <w:rsid w:val="00EB758D"/>
    <w:rsid w:val="00EB75DD"/>
    <w:rsid w:val="00EB76B7"/>
    <w:rsid w:val="00EC12BF"/>
    <w:rsid w:val="00EC1680"/>
    <w:rsid w:val="00EC358A"/>
    <w:rsid w:val="00EC4116"/>
    <w:rsid w:val="00EC6292"/>
    <w:rsid w:val="00ED0F3F"/>
    <w:rsid w:val="00ED1BA3"/>
    <w:rsid w:val="00ED33B4"/>
    <w:rsid w:val="00ED533E"/>
    <w:rsid w:val="00ED6711"/>
    <w:rsid w:val="00ED7A11"/>
    <w:rsid w:val="00EE02F7"/>
    <w:rsid w:val="00EE4483"/>
    <w:rsid w:val="00EE4DE5"/>
    <w:rsid w:val="00EE55B7"/>
    <w:rsid w:val="00EF0223"/>
    <w:rsid w:val="00EF33E8"/>
    <w:rsid w:val="00EF3D2D"/>
    <w:rsid w:val="00EF5813"/>
    <w:rsid w:val="00F0081C"/>
    <w:rsid w:val="00F06219"/>
    <w:rsid w:val="00F06E3C"/>
    <w:rsid w:val="00F07A0E"/>
    <w:rsid w:val="00F10098"/>
    <w:rsid w:val="00F13043"/>
    <w:rsid w:val="00F14695"/>
    <w:rsid w:val="00F147DE"/>
    <w:rsid w:val="00F164F6"/>
    <w:rsid w:val="00F16AE2"/>
    <w:rsid w:val="00F1764A"/>
    <w:rsid w:val="00F21689"/>
    <w:rsid w:val="00F22013"/>
    <w:rsid w:val="00F23E30"/>
    <w:rsid w:val="00F243D6"/>
    <w:rsid w:val="00F26F5C"/>
    <w:rsid w:val="00F32586"/>
    <w:rsid w:val="00F3266D"/>
    <w:rsid w:val="00F346C6"/>
    <w:rsid w:val="00F37229"/>
    <w:rsid w:val="00F42E00"/>
    <w:rsid w:val="00F4395D"/>
    <w:rsid w:val="00F51AAD"/>
    <w:rsid w:val="00F526A1"/>
    <w:rsid w:val="00F52A69"/>
    <w:rsid w:val="00F5375E"/>
    <w:rsid w:val="00F57A4A"/>
    <w:rsid w:val="00F57C1C"/>
    <w:rsid w:val="00F60098"/>
    <w:rsid w:val="00F63653"/>
    <w:rsid w:val="00F6428E"/>
    <w:rsid w:val="00F6578F"/>
    <w:rsid w:val="00F70503"/>
    <w:rsid w:val="00F71B8B"/>
    <w:rsid w:val="00F73D94"/>
    <w:rsid w:val="00F7573C"/>
    <w:rsid w:val="00F76546"/>
    <w:rsid w:val="00F76E4E"/>
    <w:rsid w:val="00F84F22"/>
    <w:rsid w:val="00F85539"/>
    <w:rsid w:val="00F85FD6"/>
    <w:rsid w:val="00F863CE"/>
    <w:rsid w:val="00F868BD"/>
    <w:rsid w:val="00F90723"/>
    <w:rsid w:val="00F90FC6"/>
    <w:rsid w:val="00F92763"/>
    <w:rsid w:val="00F92F62"/>
    <w:rsid w:val="00F93221"/>
    <w:rsid w:val="00F93866"/>
    <w:rsid w:val="00F93C1F"/>
    <w:rsid w:val="00F95061"/>
    <w:rsid w:val="00F96DF8"/>
    <w:rsid w:val="00F97086"/>
    <w:rsid w:val="00FA0CFC"/>
    <w:rsid w:val="00FA1434"/>
    <w:rsid w:val="00FA5128"/>
    <w:rsid w:val="00FA5352"/>
    <w:rsid w:val="00FA5403"/>
    <w:rsid w:val="00FA5AA5"/>
    <w:rsid w:val="00FB0903"/>
    <w:rsid w:val="00FB19B5"/>
    <w:rsid w:val="00FB5B8F"/>
    <w:rsid w:val="00FB6A79"/>
    <w:rsid w:val="00FB6E36"/>
    <w:rsid w:val="00FC2AC3"/>
    <w:rsid w:val="00FC301F"/>
    <w:rsid w:val="00FD2355"/>
    <w:rsid w:val="00FD2BA4"/>
    <w:rsid w:val="00FD57DD"/>
    <w:rsid w:val="00FE0FAD"/>
    <w:rsid w:val="00FE17BF"/>
    <w:rsid w:val="00FE3CC5"/>
    <w:rsid w:val="00FE55CA"/>
    <w:rsid w:val="00FE60E6"/>
    <w:rsid w:val="00FE7D65"/>
    <w:rsid w:val="00FF3B9C"/>
    <w:rsid w:val="00FF3BAD"/>
    <w:rsid w:val="00FF46E7"/>
    <w:rsid w:val="00FF472F"/>
    <w:rsid w:val="00FF6062"/>
    <w:rsid w:val="00FF6AA0"/>
    <w:rsid w:val="00FF6D4A"/>
    <w:rsid w:val="00FF7F35"/>
    <w:rsid w:val="02A015E4"/>
    <w:rsid w:val="04262FEC"/>
    <w:rsid w:val="0530A678"/>
    <w:rsid w:val="0614CC79"/>
    <w:rsid w:val="063E13DC"/>
    <w:rsid w:val="067E693F"/>
    <w:rsid w:val="06C3F4F6"/>
    <w:rsid w:val="0817BDC1"/>
    <w:rsid w:val="09958CD4"/>
    <w:rsid w:val="0A959180"/>
    <w:rsid w:val="0BCEF28C"/>
    <w:rsid w:val="0C93A90F"/>
    <w:rsid w:val="0F109DE9"/>
    <w:rsid w:val="10F9094C"/>
    <w:rsid w:val="111460FD"/>
    <w:rsid w:val="1171E7FA"/>
    <w:rsid w:val="11CB623F"/>
    <w:rsid w:val="11D90A38"/>
    <w:rsid w:val="12A093A5"/>
    <w:rsid w:val="1324D7E2"/>
    <w:rsid w:val="1334485D"/>
    <w:rsid w:val="14667AD2"/>
    <w:rsid w:val="168BEE54"/>
    <w:rsid w:val="16FD35FF"/>
    <w:rsid w:val="174096AF"/>
    <w:rsid w:val="17A7CAC5"/>
    <w:rsid w:val="186AB8CE"/>
    <w:rsid w:val="18F31898"/>
    <w:rsid w:val="19335614"/>
    <w:rsid w:val="1950FC5C"/>
    <w:rsid w:val="19CB0720"/>
    <w:rsid w:val="1A0E2215"/>
    <w:rsid w:val="1A31CB66"/>
    <w:rsid w:val="1A7569CA"/>
    <w:rsid w:val="1AF43B79"/>
    <w:rsid w:val="1BA00BE6"/>
    <w:rsid w:val="1C870030"/>
    <w:rsid w:val="1CCD595E"/>
    <w:rsid w:val="20AE6211"/>
    <w:rsid w:val="20FE879A"/>
    <w:rsid w:val="2175474D"/>
    <w:rsid w:val="22558936"/>
    <w:rsid w:val="22D81E3D"/>
    <w:rsid w:val="24F379EA"/>
    <w:rsid w:val="24FB3446"/>
    <w:rsid w:val="25CD7291"/>
    <w:rsid w:val="25E8BBFA"/>
    <w:rsid w:val="25F55279"/>
    <w:rsid w:val="261843C5"/>
    <w:rsid w:val="267CCA05"/>
    <w:rsid w:val="26EB5B6F"/>
    <w:rsid w:val="2769E35F"/>
    <w:rsid w:val="276B86D4"/>
    <w:rsid w:val="279DBDF8"/>
    <w:rsid w:val="27A63B0D"/>
    <w:rsid w:val="27CC1A86"/>
    <w:rsid w:val="28C2FFCA"/>
    <w:rsid w:val="2AEAB166"/>
    <w:rsid w:val="2B3D8632"/>
    <w:rsid w:val="2B673261"/>
    <w:rsid w:val="2BF4C614"/>
    <w:rsid w:val="2C5288A5"/>
    <w:rsid w:val="2E90310B"/>
    <w:rsid w:val="2FA924E4"/>
    <w:rsid w:val="2FB01D95"/>
    <w:rsid w:val="2FB9D8D0"/>
    <w:rsid w:val="30B92B20"/>
    <w:rsid w:val="31EC58C0"/>
    <w:rsid w:val="328FC18D"/>
    <w:rsid w:val="32B3DE11"/>
    <w:rsid w:val="32C663CC"/>
    <w:rsid w:val="3354C26F"/>
    <w:rsid w:val="3380F100"/>
    <w:rsid w:val="340B8ED9"/>
    <w:rsid w:val="35689F41"/>
    <w:rsid w:val="357B2FA0"/>
    <w:rsid w:val="38D259FF"/>
    <w:rsid w:val="3AEEF457"/>
    <w:rsid w:val="3B30879B"/>
    <w:rsid w:val="3B7D8C48"/>
    <w:rsid w:val="3C136525"/>
    <w:rsid w:val="3CC123FC"/>
    <w:rsid w:val="3DEF434C"/>
    <w:rsid w:val="3E342443"/>
    <w:rsid w:val="413122FE"/>
    <w:rsid w:val="4157A7B9"/>
    <w:rsid w:val="41A02DEB"/>
    <w:rsid w:val="41A637FF"/>
    <w:rsid w:val="41CB542F"/>
    <w:rsid w:val="41F440BB"/>
    <w:rsid w:val="427C22E4"/>
    <w:rsid w:val="42A21D7E"/>
    <w:rsid w:val="42B0B3F5"/>
    <w:rsid w:val="42F48313"/>
    <w:rsid w:val="445F4939"/>
    <w:rsid w:val="44F9F1D9"/>
    <w:rsid w:val="45A654B2"/>
    <w:rsid w:val="46E80754"/>
    <w:rsid w:val="46F0495B"/>
    <w:rsid w:val="47EF6286"/>
    <w:rsid w:val="48556B1B"/>
    <w:rsid w:val="495A5F13"/>
    <w:rsid w:val="49A53031"/>
    <w:rsid w:val="49E76771"/>
    <w:rsid w:val="4C75E9BF"/>
    <w:rsid w:val="4C7F250F"/>
    <w:rsid w:val="4D1D3AE5"/>
    <w:rsid w:val="4FC54E20"/>
    <w:rsid w:val="514DE179"/>
    <w:rsid w:val="5216E613"/>
    <w:rsid w:val="521E3F42"/>
    <w:rsid w:val="540B5577"/>
    <w:rsid w:val="543063B1"/>
    <w:rsid w:val="550ED900"/>
    <w:rsid w:val="55613198"/>
    <w:rsid w:val="5576D864"/>
    <w:rsid w:val="5610D631"/>
    <w:rsid w:val="56E84CA2"/>
    <w:rsid w:val="57EA62A6"/>
    <w:rsid w:val="593D3820"/>
    <w:rsid w:val="5A0CE4D8"/>
    <w:rsid w:val="5A4BB617"/>
    <w:rsid w:val="5AD98B6F"/>
    <w:rsid w:val="5B5113BA"/>
    <w:rsid w:val="5B708B08"/>
    <w:rsid w:val="5C1EBD2C"/>
    <w:rsid w:val="5D26CD30"/>
    <w:rsid w:val="5D78CF08"/>
    <w:rsid w:val="5E399FFC"/>
    <w:rsid w:val="5E4070C9"/>
    <w:rsid w:val="5EB3C711"/>
    <w:rsid w:val="6034D44F"/>
    <w:rsid w:val="6059B708"/>
    <w:rsid w:val="62C530F8"/>
    <w:rsid w:val="62F47FEE"/>
    <w:rsid w:val="63C864BF"/>
    <w:rsid w:val="664D353D"/>
    <w:rsid w:val="665C8417"/>
    <w:rsid w:val="66B973CA"/>
    <w:rsid w:val="6743F9FF"/>
    <w:rsid w:val="68897BF1"/>
    <w:rsid w:val="68A94610"/>
    <w:rsid w:val="68E5C337"/>
    <w:rsid w:val="697C6616"/>
    <w:rsid w:val="6A2AC66E"/>
    <w:rsid w:val="6ACF7B69"/>
    <w:rsid w:val="6B93EF40"/>
    <w:rsid w:val="6D200096"/>
    <w:rsid w:val="6D233ADF"/>
    <w:rsid w:val="6E244AA4"/>
    <w:rsid w:val="6E52C5F7"/>
    <w:rsid w:val="6F37D2E0"/>
    <w:rsid w:val="6F58634A"/>
    <w:rsid w:val="70666687"/>
    <w:rsid w:val="71E0CDFE"/>
    <w:rsid w:val="72430AF5"/>
    <w:rsid w:val="725C8E70"/>
    <w:rsid w:val="72D80DE7"/>
    <w:rsid w:val="72F6168F"/>
    <w:rsid w:val="732A6643"/>
    <w:rsid w:val="734A7ACE"/>
    <w:rsid w:val="73AD8918"/>
    <w:rsid w:val="741B16BC"/>
    <w:rsid w:val="75400E26"/>
    <w:rsid w:val="75529490"/>
    <w:rsid w:val="75639373"/>
    <w:rsid w:val="75B96086"/>
    <w:rsid w:val="76F964E8"/>
    <w:rsid w:val="7831A5DA"/>
    <w:rsid w:val="786B2203"/>
    <w:rsid w:val="7DFB8BAA"/>
    <w:rsid w:val="7EBB126C"/>
    <w:rsid w:val="7F39EAEE"/>
    <w:rsid w:val="7F7B99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22E7A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A3D"/>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79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E7797"/>
    <w:rPr>
      <w:rFonts w:ascii="Tahoma" w:hAnsi="Tahoma" w:cs="Tahoma"/>
      <w:sz w:val="16"/>
      <w:szCs w:val="16"/>
    </w:rPr>
  </w:style>
  <w:style w:type="paragraph" w:styleId="ListParagraph">
    <w:name w:val="List Paragraph"/>
    <w:basedOn w:val="Normal"/>
    <w:uiPriority w:val="34"/>
    <w:qFormat/>
    <w:rsid w:val="00FA5352"/>
    <w:pPr>
      <w:ind w:left="720"/>
    </w:pPr>
  </w:style>
  <w:style w:type="table" w:styleId="TableGrid">
    <w:name w:val="Table Grid"/>
    <w:basedOn w:val="TableNormal"/>
    <w:uiPriority w:val="39"/>
    <w:rsid w:val="0078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F4C"/>
    <w:pPr>
      <w:tabs>
        <w:tab w:val="center" w:pos="4513"/>
        <w:tab w:val="right" w:pos="9026"/>
      </w:tabs>
    </w:pPr>
    <w:rPr>
      <w:lang w:val="x-none"/>
    </w:rPr>
  </w:style>
  <w:style w:type="character" w:customStyle="1" w:styleId="HeaderChar">
    <w:name w:val="Header Char"/>
    <w:link w:val="Header"/>
    <w:uiPriority w:val="99"/>
    <w:rsid w:val="00C00F4C"/>
    <w:rPr>
      <w:sz w:val="22"/>
      <w:szCs w:val="22"/>
      <w:lang w:eastAsia="en-US"/>
    </w:rPr>
  </w:style>
  <w:style w:type="paragraph" w:styleId="Footer">
    <w:name w:val="footer"/>
    <w:basedOn w:val="Normal"/>
    <w:link w:val="FooterChar"/>
    <w:uiPriority w:val="99"/>
    <w:unhideWhenUsed/>
    <w:rsid w:val="00C00F4C"/>
    <w:pPr>
      <w:tabs>
        <w:tab w:val="center" w:pos="4513"/>
        <w:tab w:val="right" w:pos="9026"/>
      </w:tabs>
    </w:pPr>
    <w:rPr>
      <w:lang w:val="x-none"/>
    </w:rPr>
  </w:style>
  <w:style w:type="character" w:customStyle="1" w:styleId="FooterChar">
    <w:name w:val="Footer Char"/>
    <w:link w:val="Footer"/>
    <w:uiPriority w:val="99"/>
    <w:rsid w:val="00C00F4C"/>
    <w:rPr>
      <w:sz w:val="22"/>
      <w:szCs w:val="22"/>
      <w:lang w:eastAsia="en-US"/>
    </w:rPr>
  </w:style>
  <w:style w:type="paragraph" w:customStyle="1" w:styleId="Default">
    <w:name w:val="Default"/>
    <w:rsid w:val="009A03AA"/>
    <w:pPr>
      <w:autoSpaceDE w:val="0"/>
      <w:autoSpaceDN w:val="0"/>
      <w:adjustRightInd w:val="0"/>
    </w:pPr>
    <w:rPr>
      <w:rFonts w:cs="Calibri"/>
      <w:color w:val="000000"/>
      <w:sz w:val="24"/>
      <w:szCs w:val="24"/>
      <w:lang w:val="en-GB" w:eastAsia="en-GB"/>
    </w:rPr>
  </w:style>
  <w:style w:type="table" w:customStyle="1" w:styleId="TableGrid1">
    <w:name w:val="Table Grid1"/>
    <w:basedOn w:val="TableNormal"/>
    <w:next w:val="TableGrid"/>
    <w:uiPriority w:val="39"/>
    <w:rsid w:val="0002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217BF"/>
    <w:rPr>
      <w:sz w:val="16"/>
      <w:szCs w:val="16"/>
    </w:rPr>
  </w:style>
  <w:style w:type="paragraph" w:styleId="CommentText">
    <w:name w:val="annotation text"/>
    <w:basedOn w:val="Normal"/>
    <w:link w:val="CommentTextChar"/>
    <w:uiPriority w:val="99"/>
    <w:semiHidden/>
    <w:unhideWhenUsed/>
    <w:rsid w:val="00C217BF"/>
    <w:rPr>
      <w:sz w:val="20"/>
      <w:szCs w:val="20"/>
    </w:rPr>
  </w:style>
  <w:style w:type="character" w:customStyle="1" w:styleId="CommentTextChar">
    <w:name w:val="Comment Text Char"/>
    <w:link w:val="CommentText"/>
    <w:uiPriority w:val="99"/>
    <w:semiHidden/>
    <w:rsid w:val="00C217BF"/>
    <w:rPr>
      <w:lang w:val="en-GB"/>
    </w:rPr>
  </w:style>
  <w:style w:type="paragraph" w:styleId="CommentSubject">
    <w:name w:val="annotation subject"/>
    <w:basedOn w:val="CommentText"/>
    <w:next w:val="CommentText"/>
    <w:link w:val="CommentSubjectChar"/>
    <w:uiPriority w:val="99"/>
    <w:semiHidden/>
    <w:unhideWhenUsed/>
    <w:rsid w:val="00C217BF"/>
    <w:rPr>
      <w:b/>
      <w:bCs/>
    </w:rPr>
  </w:style>
  <w:style w:type="character" w:customStyle="1" w:styleId="CommentSubjectChar">
    <w:name w:val="Comment Subject Char"/>
    <w:link w:val="CommentSubject"/>
    <w:uiPriority w:val="99"/>
    <w:semiHidden/>
    <w:rsid w:val="00C217B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4698">
      <w:bodyDiv w:val="1"/>
      <w:marLeft w:val="0"/>
      <w:marRight w:val="0"/>
      <w:marTop w:val="0"/>
      <w:marBottom w:val="0"/>
      <w:divBdr>
        <w:top w:val="none" w:sz="0" w:space="0" w:color="auto"/>
        <w:left w:val="none" w:sz="0" w:space="0" w:color="auto"/>
        <w:bottom w:val="none" w:sz="0" w:space="0" w:color="auto"/>
        <w:right w:val="none" w:sz="0" w:space="0" w:color="auto"/>
      </w:divBdr>
    </w:div>
    <w:div w:id="389571946">
      <w:bodyDiv w:val="1"/>
      <w:marLeft w:val="0"/>
      <w:marRight w:val="0"/>
      <w:marTop w:val="0"/>
      <w:marBottom w:val="0"/>
      <w:divBdr>
        <w:top w:val="none" w:sz="0" w:space="0" w:color="auto"/>
        <w:left w:val="none" w:sz="0" w:space="0" w:color="auto"/>
        <w:bottom w:val="none" w:sz="0" w:space="0" w:color="auto"/>
        <w:right w:val="none" w:sz="0" w:space="0" w:color="auto"/>
      </w:divBdr>
      <w:divsChild>
        <w:div w:id="288711214">
          <w:marLeft w:val="0"/>
          <w:marRight w:val="0"/>
          <w:marTop w:val="0"/>
          <w:marBottom w:val="0"/>
          <w:divBdr>
            <w:top w:val="none" w:sz="0" w:space="0" w:color="auto"/>
            <w:left w:val="none" w:sz="0" w:space="0" w:color="auto"/>
            <w:bottom w:val="none" w:sz="0" w:space="0" w:color="auto"/>
            <w:right w:val="none" w:sz="0" w:space="0" w:color="auto"/>
          </w:divBdr>
          <w:divsChild>
            <w:div w:id="1294603819">
              <w:marLeft w:val="0"/>
              <w:marRight w:val="0"/>
              <w:marTop w:val="0"/>
              <w:marBottom w:val="0"/>
              <w:divBdr>
                <w:top w:val="none" w:sz="0" w:space="0" w:color="auto"/>
                <w:left w:val="none" w:sz="0" w:space="0" w:color="auto"/>
                <w:bottom w:val="none" w:sz="0" w:space="0" w:color="auto"/>
                <w:right w:val="none" w:sz="0" w:space="0" w:color="auto"/>
              </w:divBdr>
              <w:divsChild>
                <w:div w:id="1898514955">
                  <w:marLeft w:val="0"/>
                  <w:marRight w:val="0"/>
                  <w:marTop w:val="0"/>
                  <w:marBottom w:val="0"/>
                  <w:divBdr>
                    <w:top w:val="none" w:sz="0" w:space="0" w:color="auto"/>
                    <w:left w:val="none" w:sz="0" w:space="0" w:color="auto"/>
                    <w:bottom w:val="none" w:sz="0" w:space="0" w:color="auto"/>
                    <w:right w:val="none" w:sz="0" w:space="0" w:color="auto"/>
                  </w:divBdr>
                  <w:divsChild>
                    <w:div w:id="1110466319">
                      <w:marLeft w:val="0"/>
                      <w:marRight w:val="0"/>
                      <w:marTop w:val="0"/>
                      <w:marBottom w:val="0"/>
                      <w:divBdr>
                        <w:top w:val="none" w:sz="0" w:space="0" w:color="auto"/>
                        <w:left w:val="none" w:sz="0" w:space="0" w:color="auto"/>
                        <w:bottom w:val="none" w:sz="0" w:space="0" w:color="auto"/>
                        <w:right w:val="none" w:sz="0" w:space="0" w:color="auto"/>
                      </w:divBdr>
                      <w:divsChild>
                        <w:div w:id="1355496117">
                          <w:marLeft w:val="0"/>
                          <w:marRight w:val="0"/>
                          <w:marTop w:val="0"/>
                          <w:marBottom w:val="0"/>
                          <w:divBdr>
                            <w:top w:val="none" w:sz="0" w:space="0" w:color="auto"/>
                            <w:left w:val="none" w:sz="0" w:space="0" w:color="auto"/>
                            <w:bottom w:val="none" w:sz="0" w:space="0" w:color="auto"/>
                            <w:right w:val="none" w:sz="0" w:space="0" w:color="auto"/>
                          </w:divBdr>
                          <w:divsChild>
                            <w:div w:id="1546260483">
                              <w:marLeft w:val="0"/>
                              <w:marRight w:val="0"/>
                              <w:marTop w:val="0"/>
                              <w:marBottom w:val="0"/>
                              <w:divBdr>
                                <w:top w:val="none" w:sz="0" w:space="0" w:color="auto"/>
                                <w:left w:val="none" w:sz="0" w:space="0" w:color="auto"/>
                                <w:bottom w:val="none" w:sz="0" w:space="0" w:color="auto"/>
                                <w:right w:val="none" w:sz="0" w:space="0" w:color="auto"/>
                              </w:divBdr>
                              <w:divsChild>
                                <w:div w:id="337510619">
                                  <w:marLeft w:val="0"/>
                                  <w:marRight w:val="0"/>
                                  <w:marTop w:val="0"/>
                                  <w:marBottom w:val="0"/>
                                  <w:divBdr>
                                    <w:top w:val="none" w:sz="0" w:space="0" w:color="auto"/>
                                    <w:left w:val="none" w:sz="0" w:space="0" w:color="auto"/>
                                    <w:bottom w:val="none" w:sz="0" w:space="0" w:color="auto"/>
                                    <w:right w:val="none" w:sz="0" w:space="0" w:color="auto"/>
                                  </w:divBdr>
                                  <w:divsChild>
                                    <w:div w:id="1085691283">
                                      <w:marLeft w:val="0"/>
                                      <w:marRight w:val="0"/>
                                      <w:marTop w:val="0"/>
                                      <w:marBottom w:val="0"/>
                                      <w:divBdr>
                                        <w:top w:val="none" w:sz="0" w:space="0" w:color="auto"/>
                                        <w:left w:val="none" w:sz="0" w:space="0" w:color="auto"/>
                                        <w:bottom w:val="none" w:sz="0" w:space="0" w:color="auto"/>
                                        <w:right w:val="none" w:sz="0" w:space="0" w:color="auto"/>
                                      </w:divBdr>
                                      <w:divsChild>
                                        <w:div w:id="1863085903">
                                          <w:marLeft w:val="0"/>
                                          <w:marRight w:val="0"/>
                                          <w:marTop w:val="0"/>
                                          <w:marBottom w:val="0"/>
                                          <w:divBdr>
                                            <w:top w:val="none" w:sz="0" w:space="0" w:color="auto"/>
                                            <w:left w:val="none" w:sz="0" w:space="0" w:color="auto"/>
                                            <w:bottom w:val="none" w:sz="0" w:space="0" w:color="auto"/>
                                            <w:right w:val="none" w:sz="0" w:space="0" w:color="auto"/>
                                          </w:divBdr>
                                          <w:divsChild>
                                            <w:div w:id="200436983">
                                              <w:marLeft w:val="0"/>
                                              <w:marRight w:val="0"/>
                                              <w:marTop w:val="0"/>
                                              <w:marBottom w:val="0"/>
                                              <w:divBdr>
                                                <w:top w:val="none" w:sz="0" w:space="0" w:color="auto"/>
                                                <w:left w:val="none" w:sz="0" w:space="0" w:color="auto"/>
                                                <w:bottom w:val="none" w:sz="0" w:space="0" w:color="auto"/>
                                                <w:right w:val="none" w:sz="0" w:space="0" w:color="auto"/>
                                              </w:divBdr>
                                              <w:divsChild>
                                                <w:div w:id="459148389">
                                                  <w:marLeft w:val="0"/>
                                                  <w:marRight w:val="0"/>
                                                  <w:marTop w:val="0"/>
                                                  <w:marBottom w:val="0"/>
                                                  <w:divBdr>
                                                    <w:top w:val="none" w:sz="0" w:space="0" w:color="auto"/>
                                                    <w:left w:val="none" w:sz="0" w:space="0" w:color="auto"/>
                                                    <w:bottom w:val="none" w:sz="0" w:space="0" w:color="auto"/>
                                                    <w:right w:val="none" w:sz="0" w:space="0" w:color="auto"/>
                                                  </w:divBdr>
                                                  <w:divsChild>
                                                    <w:div w:id="1117258192">
                                                      <w:marLeft w:val="0"/>
                                                      <w:marRight w:val="0"/>
                                                      <w:marTop w:val="0"/>
                                                      <w:marBottom w:val="0"/>
                                                      <w:divBdr>
                                                        <w:top w:val="none" w:sz="0" w:space="0" w:color="auto"/>
                                                        <w:left w:val="none" w:sz="0" w:space="0" w:color="auto"/>
                                                        <w:bottom w:val="none" w:sz="0" w:space="0" w:color="auto"/>
                                                        <w:right w:val="none" w:sz="0" w:space="0" w:color="auto"/>
                                                      </w:divBdr>
                                                      <w:divsChild>
                                                        <w:div w:id="855656064">
                                                          <w:marLeft w:val="0"/>
                                                          <w:marRight w:val="0"/>
                                                          <w:marTop w:val="0"/>
                                                          <w:marBottom w:val="0"/>
                                                          <w:divBdr>
                                                            <w:top w:val="none" w:sz="0" w:space="0" w:color="auto"/>
                                                            <w:left w:val="none" w:sz="0" w:space="0" w:color="auto"/>
                                                            <w:bottom w:val="none" w:sz="0" w:space="0" w:color="auto"/>
                                                            <w:right w:val="none" w:sz="0" w:space="0" w:color="auto"/>
                                                          </w:divBdr>
                                                          <w:divsChild>
                                                            <w:div w:id="1838230365">
                                                              <w:marLeft w:val="0"/>
                                                              <w:marRight w:val="0"/>
                                                              <w:marTop w:val="0"/>
                                                              <w:marBottom w:val="0"/>
                                                              <w:divBdr>
                                                                <w:top w:val="none" w:sz="0" w:space="0" w:color="auto"/>
                                                                <w:left w:val="none" w:sz="0" w:space="0" w:color="auto"/>
                                                                <w:bottom w:val="none" w:sz="0" w:space="0" w:color="auto"/>
                                                                <w:right w:val="none" w:sz="0" w:space="0" w:color="auto"/>
                                                              </w:divBdr>
                                                              <w:divsChild>
                                                                <w:div w:id="1194728192">
                                                                  <w:marLeft w:val="405"/>
                                                                  <w:marRight w:val="0"/>
                                                                  <w:marTop w:val="0"/>
                                                                  <w:marBottom w:val="0"/>
                                                                  <w:divBdr>
                                                                    <w:top w:val="none" w:sz="0" w:space="0" w:color="auto"/>
                                                                    <w:left w:val="none" w:sz="0" w:space="0" w:color="auto"/>
                                                                    <w:bottom w:val="none" w:sz="0" w:space="0" w:color="auto"/>
                                                                    <w:right w:val="none" w:sz="0" w:space="0" w:color="auto"/>
                                                                  </w:divBdr>
                                                                  <w:divsChild>
                                                                    <w:div w:id="864828872">
                                                                      <w:marLeft w:val="0"/>
                                                                      <w:marRight w:val="0"/>
                                                                      <w:marTop w:val="0"/>
                                                                      <w:marBottom w:val="0"/>
                                                                      <w:divBdr>
                                                                        <w:top w:val="none" w:sz="0" w:space="0" w:color="auto"/>
                                                                        <w:left w:val="none" w:sz="0" w:space="0" w:color="auto"/>
                                                                        <w:bottom w:val="none" w:sz="0" w:space="0" w:color="auto"/>
                                                                        <w:right w:val="none" w:sz="0" w:space="0" w:color="auto"/>
                                                                      </w:divBdr>
                                                                      <w:divsChild>
                                                                        <w:div w:id="342050812">
                                                                          <w:marLeft w:val="0"/>
                                                                          <w:marRight w:val="0"/>
                                                                          <w:marTop w:val="0"/>
                                                                          <w:marBottom w:val="0"/>
                                                                          <w:divBdr>
                                                                            <w:top w:val="none" w:sz="0" w:space="0" w:color="auto"/>
                                                                            <w:left w:val="none" w:sz="0" w:space="0" w:color="auto"/>
                                                                            <w:bottom w:val="none" w:sz="0" w:space="0" w:color="auto"/>
                                                                            <w:right w:val="none" w:sz="0" w:space="0" w:color="auto"/>
                                                                          </w:divBdr>
                                                                          <w:divsChild>
                                                                            <w:div w:id="2013796998">
                                                                              <w:marLeft w:val="0"/>
                                                                              <w:marRight w:val="0"/>
                                                                              <w:marTop w:val="0"/>
                                                                              <w:marBottom w:val="0"/>
                                                                              <w:divBdr>
                                                                                <w:top w:val="none" w:sz="0" w:space="0" w:color="auto"/>
                                                                                <w:left w:val="none" w:sz="0" w:space="0" w:color="auto"/>
                                                                                <w:bottom w:val="none" w:sz="0" w:space="0" w:color="auto"/>
                                                                                <w:right w:val="none" w:sz="0" w:space="0" w:color="auto"/>
                                                                              </w:divBdr>
                                                                              <w:divsChild>
                                                                                <w:div w:id="590773723">
                                                                                  <w:marLeft w:val="0"/>
                                                                                  <w:marRight w:val="0"/>
                                                                                  <w:marTop w:val="0"/>
                                                                                  <w:marBottom w:val="0"/>
                                                                                  <w:divBdr>
                                                                                    <w:top w:val="none" w:sz="0" w:space="0" w:color="auto"/>
                                                                                    <w:left w:val="none" w:sz="0" w:space="0" w:color="auto"/>
                                                                                    <w:bottom w:val="none" w:sz="0" w:space="0" w:color="auto"/>
                                                                                    <w:right w:val="none" w:sz="0" w:space="0" w:color="auto"/>
                                                                                  </w:divBdr>
                                                                                  <w:divsChild>
                                                                                    <w:div w:id="531916217">
                                                                                      <w:marLeft w:val="900"/>
                                                                                      <w:marRight w:val="0"/>
                                                                                      <w:marTop w:val="30"/>
                                                                                      <w:marBottom w:val="0"/>
                                                                                      <w:divBdr>
                                                                                        <w:top w:val="none" w:sz="0" w:space="0" w:color="auto"/>
                                                                                        <w:left w:val="none" w:sz="0" w:space="0" w:color="auto"/>
                                                                                        <w:bottom w:val="none" w:sz="0" w:space="0" w:color="auto"/>
                                                                                        <w:right w:val="none" w:sz="0" w:space="0" w:color="auto"/>
                                                                                      </w:divBdr>
                                                                                      <w:divsChild>
                                                                                        <w:div w:id="512259054">
                                                                                          <w:marLeft w:val="0"/>
                                                                                          <w:marRight w:val="0"/>
                                                                                          <w:marTop w:val="30"/>
                                                                                          <w:marBottom w:val="0"/>
                                                                                          <w:divBdr>
                                                                                            <w:top w:val="none" w:sz="0" w:space="0" w:color="auto"/>
                                                                                            <w:left w:val="none" w:sz="0" w:space="0" w:color="auto"/>
                                                                                            <w:bottom w:val="single" w:sz="6" w:space="15" w:color="auto"/>
                                                                                            <w:right w:val="none" w:sz="0" w:space="0" w:color="auto"/>
                                                                                          </w:divBdr>
                                                                                          <w:divsChild>
                                                                                            <w:div w:id="1446998605">
                                                                                              <w:marLeft w:val="1200"/>
                                                                                              <w:marRight w:val="0"/>
                                                                                              <w:marTop w:val="180"/>
                                                                                              <w:marBottom w:val="0"/>
                                                                                              <w:divBdr>
                                                                                                <w:top w:val="none" w:sz="0" w:space="0" w:color="auto"/>
                                                                                                <w:left w:val="none" w:sz="0" w:space="0" w:color="auto"/>
                                                                                                <w:bottom w:val="none" w:sz="0" w:space="0" w:color="auto"/>
                                                                                                <w:right w:val="none" w:sz="0" w:space="0" w:color="auto"/>
                                                                                              </w:divBdr>
                                                                                              <w:divsChild>
                                                                                                <w:div w:id="1282692558">
                                                                                                  <w:marLeft w:val="0"/>
                                                                                                  <w:marRight w:val="0"/>
                                                                                                  <w:marTop w:val="0"/>
                                                                                                  <w:marBottom w:val="0"/>
                                                                                                  <w:divBdr>
                                                                                                    <w:top w:val="none" w:sz="0" w:space="0" w:color="auto"/>
                                                                                                    <w:left w:val="none" w:sz="0" w:space="0" w:color="auto"/>
                                                                                                    <w:bottom w:val="none" w:sz="0" w:space="0" w:color="auto"/>
                                                                                                    <w:right w:val="none" w:sz="0" w:space="0" w:color="auto"/>
                                                                                                  </w:divBdr>
                                                                                                  <w:divsChild>
                                                                                                    <w:div w:id="1251423828">
                                                                                                      <w:marLeft w:val="0"/>
                                                                                                      <w:marRight w:val="0"/>
                                                                                                      <w:marTop w:val="30"/>
                                                                                                      <w:marBottom w:val="0"/>
                                                                                                      <w:divBdr>
                                                                                                        <w:top w:val="none" w:sz="0" w:space="0" w:color="auto"/>
                                                                                                        <w:left w:val="none" w:sz="0" w:space="0" w:color="auto"/>
                                                                                                        <w:bottom w:val="none" w:sz="0" w:space="0" w:color="auto"/>
                                                                                                        <w:right w:val="none" w:sz="0" w:space="0" w:color="auto"/>
                                                                                                      </w:divBdr>
                                                                                                      <w:divsChild>
                                                                                                        <w:div w:id="679621754">
                                                                                                          <w:marLeft w:val="0"/>
                                                                                                          <w:marRight w:val="0"/>
                                                                                                          <w:marTop w:val="0"/>
                                                                                                          <w:marBottom w:val="0"/>
                                                                                                          <w:divBdr>
                                                                                                            <w:top w:val="none" w:sz="0" w:space="0" w:color="auto"/>
                                                                                                            <w:left w:val="none" w:sz="0" w:space="0" w:color="auto"/>
                                                                                                            <w:bottom w:val="none" w:sz="0" w:space="0" w:color="auto"/>
                                                                                                            <w:right w:val="none" w:sz="0" w:space="0" w:color="auto"/>
                                                                                                          </w:divBdr>
                                                                                                          <w:divsChild>
                                                                                                            <w:div w:id="1338800981">
                                                                                                              <w:marLeft w:val="0"/>
                                                                                                              <w:marRight w:val="0"/>
                                                                                                              <w:marTop w:val="15"/>
                                                                                                              <w:marBottom w:val="0"/>
                                                                                                              <w:divBdr>
                                                                                                                <w:top w:val="none" w:sz="0" w:space="0" w:color="auto"/>
                                                                                                                <w:left w:val="none" w:sz="0" w:space="0" w:color="auto"/>
                                                                                                                <w:bottom w:val="none" w:sz="0" w:space="0" w:color="auto"/>
                                                                                                                <w:right w:val="none" w:sz="0" w:space="0" w:color="auto"/>
                                                                                                              </w:divBdr>
                                                                                                              <w:divsChild>
                                                                                                                <w:div w:id="578901727">
                                                                                                                  <w:marLeft w:val="0"/>
                                                                                                                  <w:marRight w:val="0"/>
                                                                                                                  <w:marTop w:val="0"/>
                                                                                                                  <w:marBottom w:val="0"/>
                                                                                                                  <w:divBdr>
                                                                                                                    <w:top w:val="none" w:sz="0" w:space="0" w:color="auto"/>
                                                                                                                    <w:left w:val="none" w:sz="0" w:space="0" w:color="auto"/>
                                                                                                                    <w:bottom w:val="none" w:sz="0" w:space="0" w:color="auto"/>
                                                                                                                    <w:right w:val="none" w:sz="0" w:space="0" w:color="auto"/>
                                                                                                                  </w:divBdr>
                                                                                                                  <w:divsChild>
                                                                                                                    <w:div w:id="1323392564">
                                                                                                                      <w:marLeft w:val="0"/>
                                                                                                                      <w:marRight w:val="0"/>
                                                                                                                      <w:marTop w:val="0"/>
                                                                                                                      <w:marBottom w:val="0"/>
                                                                                                                      <w:divBdr>
                                                                                                                        <w:top w:val="none" w:sz="0" w:space="0" w:color="auto"/>
                                                                                                                        <w:left w:val="none" w:sz="0" w:space="0" w:color="auto"/>
                                                                                                                        <w:bottom w:val="none" w:sz="0" w:space="0" w:color="auto"/>
                                                                                                                        <w:right w:val="none" w:sz="0" w:space="0" w:color="auto"/>
                                                                                                                      </w:divBdr>
                                                                                                                      <w:divsChild>
                                                                                                                        <w:div w:id="1627813878">
                                                                                                                          <w:marLeft w:val="0"/>
                                                                                                                          <w:marRight w:val="0"/>
                                                                                                                          <w:marTop w:val="0"/>
                                                                                                                          <w:marBottom w:val="0"/>
                                                                                                                          <w:divBdr>
                                                                                                                            <w:top w:val="none" w:sz="0" w:space="0" w:color="auto"/>
                                                                                                                            <w:left w:val="none" w:sz="0" w:space="0" w:color="auto"/>
                                                                                                                            <w:bottom w:val="none" w:sz="0" w:space="0" w:color="auto"/>
                                                                                                                            <w:right w:val="none" w:sz="0" w:space="0" w:color="auto"/>
                                                                                                                          </w:divBdr>
                                                                                                                          <w:divsChild>
                                                                                                                            <w:div w:id="856119397">
                                                                                                                              <w:marLeft w:val="0"/>
                                                                                                                              <w:marRight w:val="0"/>
                                                                                                                              <w:marTop w:val="0"/>
                                                                                                                              <w:marBottom w:val="0"/>
                                                                                                                              <w:divBdr>
                                                                                                                                <w:top w:val="none" w:sz="0" w:space="0" w:color="auto"/>
                                                                                                                                <w:left w:val="none" w:sz="0" w:space="0" w:color="auto"/>
                                                                                                                                <w:bottom w:val="none" w:sz="0" w:space="0" w:color="auto"/>
                                                                                                                                <w:right w:val="none" w:sz="0" w:space="0" w:color="auto"/>
                                                                                                                              </w:divBdr>
                                                                                                                            </w:div>
                                                                                                                            <w:div w:id="865486367">
                                                                                                                              <w:marLeft w:val="0"/>
                                                                                                                              <w:marRight w:val="0"/>
                                                                                                                              <w:marTop w:val="0"/>
                                                                                                                              <w:marBottom w:val="0"/>
                                                                                                                              <w:divBdr>
                                                                                                                                <w:top w:val="none" w:sz="0" w:space="0" w:color="auto"/>
                                                                                                                                <w:left w:val="none" w:sz="0" w:space="0" w:color="auto"/>
                                                                                                                                <w:bottom w:val="none" w:sz="0" w:space="0" w:color="auto"/>
                                                                                                                                <w:right w:val="none" w:sz="0" w:space="0" w:color="auto"/>
                                                                                                                              </w:divBdr>
                                                                                                                            </w:div>
                                                                                                                            <w:div w:id="1012948114">
                                                                                                                              <w:marLeft w:val="0"/>
                                                                                                                              <w:marRight w:val="0"/>
                                                                                                                              <w:marTop w:val="0"/>
                                                                                                                              <w:marBottom w:val="0"/>
                                                                                                                              <w:divBdr>
                                                                                                                                <w:top w:val="none" w:sz="0" w:space="0" w:color="auto"/>
                                                                                                                                <w:left w:val="none" w:sz="0" w:space="0" w:color="auto"/>
                                                                                                                                <w:bottom w:val="none" w:sz="0" w:space="0" w:color="auto"/>
                                                                                                                                <w:right w:val="none" w:sz="0" w:space="0" w:color="auto"/>
                                                                                                                              </w:divBdr>
                                                                                                                            </w:div>
                                                                                                                            <w:div w:id="13119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546373">
      <w:bodyDiv w:val="1"/>
      <w:marLeft w:val="0"/>
      <w:marRight w:val="0"/>
      <w:marTop w:val="0"/>
      <w:marBottom w:val="0"/>
      <w:divBdr>
        <w:top w:val="none" w:sz="0" w:space="0" w:color="auto"/>
        <w:left w:val="none" w:sz="0" w:space="0" w:color="auto"/>
        <w:bottom w:val="none" w:sz="0" w:space="0" w:color="auto"/>
        <w:right w:val="none" w:sz="0" w:space="0" w:color="auto"/>
      </w:divBdr>
    </w:div>
    <w:div w:id="485635640">
      <w:bodyDiv w:val="1"/>
      <w:marLeft w:val="0"/>
      <w:marRight w:val="0"/>
      <w:marTop w:val="0"/>
      <w:marBottom w:val="0"/>
      <w:divBdr>
        <w:top w:val="none" w:sz="0" w:space="0" w:color="auto"/>
        <w:left w:val="none" w:sz="0" w:space="0" w:color="auto"/>
        <w:bottom w:val="none" w:sz="0" w:space="0" w:color="auto"/>
        <w:right w:val="none" w:sz="0" w:space="0" w:color="auto"/>
      </w:divBdr>
      <w:divsChild>
        <w:div w:id="508373683">
          <w:marLeft w:val="0"/>
          <w:marRight w:val="0"/>
          <w:marTop w:val="0"/>
          <w:marBottom w:val="0"/>
          <w:divBdr>
            <w:top w:val="none" w:sz="0" w:space="0" w:color="auto"/>
            <w:left w:val="none" w:sz="0" w:space="0" w:color="auto"/>
            <w:bottom w:val="none" w:sz="0" w:space="0" w:color="auto"/>
            <w:right w:val="none" w:sz="0" w:space="0" w:color="auto"/>
          </w:divBdr>
          <w:divsChild>
            <w:div w:id="669992609">
              <w:marLeft w:val="0"/>
              <w:marRight w:val="0"/>
              <w:marTop w:val="0"/>
              <w:marBottom w:val="0"/>
              <w:divBdr>
                <w:top w:val="none" w:sz="0" w:space="0" w:color="auto"/>
                <w:left w:val="none" w:sz="0" w:space="0" w:color="auto"/>
                <w:bottom w:val="none" w:sz="0" w:space="0" w:color="auto"/>
                <w:right w:val="none" w:sz="0" w:space="0" w:color="auto"/>
              </w:divBdr>
              <w:divsChild>
                <w:div w:id="1987278811">
                  <w:marLeft w:val="0"/>
                  <w:marRight w:val="0"/>
                  <w:marTop w:val="0"/>
                  <w:marBottom w:val="0"/>
                  <w:divBdr>
                    <w:top w:val="none" w:sz="0" w:space="0" w:color="auto"/>
                    <w:left w:val="none" w:sz="0" w:space="0" w:color="auto"/>
                    <w:bottom w:val="none" w:sz="0" w:space="0" w:color="auto"/>
                    <w:right w:val="none" w:sz="0" w:space="0" w:color="auto"/>
                  </w:divBdr>
                  <w:divsChild>
                    <w:div w:id="1008870706">
                      <w:marLeft w:val="0"/>
                      <w:marRight w:val="0"/>
                      <w:marTop w:val="0"/>
                      <w:marBottom w:val="0"/>
                      <w:divBdr>
                        <w:top w:val="none" w:sz="0" w:space="0" w:color="auto"/>
                        <w:left w:val="none" w:sz="0" w:space="0" w:color="auto"/>
                        <w:bottom w:val="none" w:sz="0" w:space="0" w:color="auto"/>
                        <w:right w:val="none" w:sz="0" w:space="0" w:color="auto"/>
                      </w:divBdr>
                      <w:divsChild>
                        <w:div w:id="1458335089">
                          <w:marLeft w:val="0"/>
                          <w:marRight w:val="0"/>
                          <w:marTop w:val="0"/>
                          <w:marBottom w:val="0"/>
                          <w:divBdr>
                            <w:top w:val="none" w:sz="0" w:space="0" w:color="auto"/>
                            <w:left w:val="none" w:sz="0" w:space="0" w:color="auto"/>
                            <w:bottom w:val="none" w:sz="0" w:space="0" w:color="auto"/>
                            <w:right w:val="none" w:sz="0" w:space="0" w:color="auto"/>
                          </w:divBdr>
                          <w:divsChild>
                            <w:div w:id="1267729804">
                              <w:marLeft w:val="0"/>
                              <w:marRight w:val="0"/>
                              <w:marTop w:val="0"/>
                              <w:marBottom w:val="0"/>
                              <w:divBdr>
                                <w:top w:val="none" w:sz="0" w:space="0" w:color="auto"/>
                                <w:left w:val="none" w:sz="0" w:space="0" w:color="auto"/>
                                <w:bottom w:val="none" w:sz="0" w:space="0" w:color="auto"/>
                                <w:right w:val="none" w:sz="0" w:space="0" w:color="auto"/>
                              </w:divBdr>
                              <w:divsChild>
                                <w:div w:id="435292159">
                                  <w:marLeft w:val="0"/>
                                  <w:marRight w:val="0"/>
                                  <w:marTop w:val="0"/>
                                  <w:marBottom w:val="0"/>
                                  <w:divBdr>
                                    <w:top w:val="none" w:sz="0" w:space="0" w:color="auto"/>
                                    <w:left w:val="none" w:sz="0" w:space="0" w:color="auto"/>
                                    <w:bottom w:val="none" w:sz="0" w:space="0" w:color="auto"/>
                                    <w:right w:val="none" w:sz="0" w:space="0" w:color="auto"/>
                                  </w:divBdr>
                                  <w:divsChild>
                                    <w:div w:id="1404254329">
                                      <w:marLeft w:val="0"/>
                                      <w:marRight w:val="0"/>
                                      <w:marTop w:val="0"/>
                                      <w:marBottom w:val="0"/>
                                      <w:divBdr>
                                        <w:top w:val="none" w:sz="0" w:space="0" w:color="auto"/>
                                        <w:left w:val="none" w:sz="0" w:space="0" w:color="auto"/>
                                        <w:bottom w:val="none" w:sz="0" w:space="0" w:color="auto"/>
                                        <w:right w:val="none" w:sz="0" w:space="0" w:color="auto"/>
                                      </w:divBdr>
                                      <w:divsChild>
                                        <w:div w:id="1932153323">
                                          <w:marLeft w:val="0"/>
                                          <w:marRight w:val="0"/>
                                          <w:marTop w:val="0"/>
                                          <w:marBottom w:val="0"/>
                                          <w:divBdr>
                                            <w:top w:val="none" w:sz="0" w:space="0" w:color="auto"/>
                                            <w:left w:val="none" w:sz="0" w:space="0" w:color="auto"/>
                                            <w:bottom w:val="none" w:sz="0" w:space="0" w:color="auto"/>
                                            <w:right w:val="none" w:sz="0" w:space="0" w:color="auto"/>
                                          </w:divBdr>
                                          <w:divsChild>
                                            <w:div w:id="728110865">
                                              <w:marLeft w:val="0"/>
                                              <w:marRight w:val="0"/>
                                              <w:marTop w:val="0"/>
                                              <w:marBottom w:val="0"/>
                                              <w:divBdr>
                                                <w:top w:val="none" w:sz="0" w:space="0" w:color="auto"/>
                                                <w:left w:val="none" w:sz="0" w:space="0" w:color="auto"/>
                                                <w:bottom w:val="single" w:sz="6" w:space="0" w:color="E5E3E3"/>
                                                <w:right w:val="none" w:sz="0" w:space="0" w:color="auto"/>
                                              </w:divBdr>
                                              <w:divsChild>
                                                <w:div w:id="394553879">
                                                  <w:marLeft w:val="0"/>
                                                  <w:marRight w:val="0"/>
                                                  <w:marTop w:val="0"/>
                                                  <w:marBottom w:val="0"/>
                                                  <w:divBdr>
                                                    <w:top w:val="none" w:sz="0" w:space="0" w:color="auto"/>
                                                    <w:left w:val="none" w:sz="0" w:space="0" w:color="auto"/>
                                                    <w:bottom w:val="none" w:sz="0" w:space="0" w:color="auto"/>
                                                    <w:right w:val="none" w:sz="0" w:space="0" w:color="auto"/>
                                                  </w:divBdr>
                                                  <w:divsChild>
                                                    <w:div w:id="582572609">
                                                      <w:marLeft w:val="0"/>
                                                      <w:marRight w:val="0"/>
                                                      <w:marTop w:val="0"/>
                                                      <w:marBottom w:val="0"/>
                                                      <w:divBdr>
                                                        <w:top w:val="none" w:sz="0" w:space="0" w:color="auto"/>
                                                        <w:left w:val="none" w:sz="0" w:space="0" w:color="auto"/>
                                                        <w:bottom w:val="none" w:sz="0" w:space="0" w:color="auto"/>
                                                        <w:right w:val="none" w:sz="0" w:space="0" w:color="auto"/>
                                                      </w:divBdr>
                                                      <w:divsChild>
                                                        <w:div w:id="1057585538">
                                                          <w:marLeft w:val="0"/>
                                                          <w:marRight w:val="0"/>
                                                          <w:marTop w:val="0"/>
                                                          <w:marBottom w:val="0"/>
                                                          <w:divBdr>
                                                            <w:top w:val="none" w:sz="0" w:space="0" w:color="auto"/>
                                                            <w:left w:val="none" w:sz="0" w:space="0" w:color="auto"/>
                                                            <w:bottom w:val="none" w:sz="0" w:space="0" w:color="auto"/>
                                                            <w:right w:val="none" w:sz="0" w:space="0" w:color="auto"/>
                                                          </w:divBdr>
                                                          <w:divsChild>
                                                            <w:div w:id="1863937594">
                                                              <w:marLeft w:val="0"/>
                                                              <w:marRight w:val="0"/>
                                                              <w:marTop w:val="0"/>
                                                              <w:marBottom w:val="0"/>
                                                              <w:divBdr>
                                                                <w:top w:val="none" w:sz="0" w:space="0" w:color="auto"/>
                                                                <w:left w:val="none" w:sz="0" w:space="0" w:color="auto"/>
                                                                <w:bottom w:val="none" w:sz="0" w:space="0" w:color="auto"/>
                                                                <w:right w:val="none" w:sz="0" w:space="0" w:color="auto"/>
                                                              </w:divBdr>
                                                              <w:divsChild>
                                                                <w:div w:id="813646021">
                                                                  <w:marLeft w:val="405"/>
                                                                  <w:marRight w:val="0"/>
                                                                  <w:marTop w:val="0"/>
                                                                  <w:marBottom w:val="0"/>
                                                                  <w:divBdr>
                                                                    <w:top w:val="none" w:sz="0" w:space="0" w:color="auto"/>
                                                                    <w:left w:val="none" w:sz="0" w:space="0" w:color="auto"/>
                                                                    <w:bottom w:val="none" w:sz="0" w:space="0" w:color="auto"/>
                                                                    <w:right w:val="none" w:sz="0" w:space="0" w:color="auto"/>
                                                                  </w:divBdr>
                                                                  <w:divsChild>
                                                                    <w:div w:id="1309019608">
                                                                      <w:marLeft w:val="0"/>
                                                                      <w:marRight w:val="0"/>
                                                                      <w:marTop w:val="0"/>
                                                                      <w:marBottom w:val="0"/>
                                                                      <w:divBdr>
                                                                        <w:top w:val="none" w:sz="0" w:space="0" w:color="auto"/>
                                                                        <w:left w:val="none" w:sz="0" w:space="0" w:color="auto"/>
                                                                        <w:bottom w:val="none" w:sz="0" w:space="0" w:color="auto"/>
                                                                        <w:right w:val="none" w:sz="0" w:space="0" w:color="auto"/>
                                                                      </w:divBdr>
                                                                      <w:divsChild>
                                                                        <w:div w:id="1806971759">
                                                                          <w:marLeft w:val="0"/>
                                                                          <w:marRight w:val="0"/>
                                                                          <w:marTop w:val="0"/>
                                                                          <w:marBottom w:val="0"/>
                                                                          <w:divBdr>
                                                                            <w:top w:val="none" w:sz="0" w:space="0" w:color="auto"/>
                                                                            <w:left w:val="none" w:sz="0" w:space="0" w:color="auto"/>
                                                                            <w:bottom w:val="none" w:sz="0" w:space="0" w:color="auto"/>
                                                                            <w:right w:val="none" w:sz="0" w:space="0" w:color="auto"/>
                                                                          </w:divBdr>
                                                                          <w:divsChild>
                                                                            <w:div w:id="2121952290">
                                                                              <w:marLeft w:val="0"/>
                                                                              <w:marRight w:val="0"/>
                                                                              <w:marTop w:val="0"/>
                                                                              <w:marBottom w:val="0"/>
                                                                              <w:divBdr>
                                                                                <w:top w:val="none" w:sz="0" w:space="0" w:color="auto"/>
                                                                                <w:left w:val="none" w:sz="0" w:space="0" w:color="auto"/>
                                                                                <w:bottom w:val="none" w:sz="0" w:space="0" w:color="auto"/>
                                                                                <w:right w:val="none" w:sz="0" w:space="0" w:color="auto"/>
                                                                              </w:divBdr>
                                                                              <w:divsChild>
                                                                                <w:div w:id="482428973">
                                                                                  <w:marLeft w:val="0"/>
                                                                                  <w:marRight w:val="0"/>
                                                                                  <w:marTop w:val="0"/>
                                                                                  <w:marBottom w:val="0"/>
                                                                                  <w:divBdr>
                                                                                    <w:top w:val="none" w:sz="0" w:space="0" w:color="auto"/>
                                                                                    <w:left w:val="none" w:sz="0" w:space="0" w:color="auto"/>
                                                                                    <w:bottom w:val="none" w:sz="0" w:space="0" w:color="auto"/>
                                                                                    <w:right w:val="none" w:sz="0" w:space="0" w:color="auto"/>
                                                                                  </w:divBdr>
                                                                                  <w:divsChild>
                                                                                    <w:div w:id="1956785219">
                                                                                      <w:marLeft w:val="0"/>
                                                                                      <w:marRight w:val="0"/>
                                                                                      <w:marTop w:val="0"/>
                                                                                      <w:marBottom w:val="0"/>
                                                                                      <w:divBdr>
                                                                                        <w:top w:val="none" w:sz="0" w:space="0" w:color="auto"/>
                                                                                        <w:left w:val="none" w:sz="0" w:space="0" w:color="auto"/>
                                                                                        <w:bottom w:val="none" w:sz="0" w:space="0" w:color="auto"/>
                                                                                        <w:right w:val="none" w:sz="0" w:space="0" w:color="auto"/>
                                                                                      </w:divBdr>
                                                                                      <w:divsChild>
                                                                                        <w:div w:id="1405451889">
                                                                                          <w:marLeft w:val="0"/>
                                                                                          <w:marRight w:val="0"/>
                                                                                          <w:marTop w:val="0"/>
                                                                                          <w:marBottom w:val="0"/>
                                                                                          <w:divBdr>
                                                                                            <w:top w:val="none" w:sz="0" w:space="0" w:color="auto"/>
                                                                                            <w:left w:val="none" w:sz="0" w:space="0" w:color="auto"/>
                                                                                            <w:bottom w:val="none" w:sz="0" w:space="0" w:color="auto"/>
                                                                                            <w:right w:val="none" w:sz="0" w:space="0" w:color="auto"/>
                                                                                          </w:divBdr>
                                                                                          <w:divsChild>
                                                                                            <w:div w:id="1138452810">
                                                                                              <w:marLeft w:val="0"/>
                                                                                              <w:marRight w:val="150"/>
                                                                                              <w:marTop w:val="75"/>
                                                                                              <w:marBottom w:val="0"/>
                                                                                              <w:divBdr>
                                                                                                <w:top w:val="none" w:sz="0" w:space="0" w:color="auto"/>
                                                                                                <w:left w:val="none" w:sz="0" w:space="0" w:color="auto"/>
                                                                                                <w:bottom w:val="single" w:sz="6" w:space="15" w:color="auto"/>
                                                                                                <w:right w:val="none" w:sz="0" w:space="0" w:color="auto"/>
                                                                                              </w:divBdr>
                                                                                              <w:divsChild>
                                                                                                <w:div w:id="1929382427">
                                                                                                  <w:marLeft w:val="0"/>
                                                                                                  <w:marRight w:val="0"/>
                                                                                                  <w:marTop w:val="180"/>
                                                                                                  <w:marBottom w:val="0"/>
                                                                                                  <w:divBdr>
                                                                                                    <w:top w:val="none" w:sz="0" w:space="0" w:color="auto"/>
                                                                                                    <w:left w:val="none" w:sz="0" w:space="0" w:color="auto"/>
                                                                                                    <w:bottom w:val="none" w:sz="0" w:space="0" w:color="auto"/>
                                                                                                    <w:right w:val="none" w:sz="0" w:space="0" w:color="auto"/>
                                                                                                  </w:divBdr>
                                                                                                  <w:divsChild>
                                                                                                    <w:div w:id="384918007">
                                                                                                      <w:marLeft w:val="0"/>
                                                                                                      <w:marRight w:val="0"/>
                                                                                                      <w:marTop w:val="0"/>
                                                                                                      <w:marBottom w:val="0"/>
                                                                                                      <w:divBdr>
                                                                                                        <w:top w:val="none" w:sz="0" w:space="0" w:color="auto"/>
                                                                                                        <w:left w:val="none" w:sz="0" w:space="0" w:color="auto"/>
                                                                                                        <w:bottom w:val="none" w:sz="0" w:space="0" w:color="auto"/>
                                                                                                        <w:right w:val="none" w:sz="0" w:space="0" w:color="auto"/>
                                                                                                      </w:divBdr>
                                                                                                      <w:divsChild>
                                                                                                        <w:div w:id="233443099">
                                                                                                          <w:marLeft w:val="0"/>
                                                                                                          <w:marRight w:val="0"/>
                                                                                                          <w:marTop w:val="15"/>
                                                                                                          <w:marBottom w:val="0"/>
                                                                                                          <w:divBdr>
                                                                                                            <w:top w:val="none" w:sz="0" w:space="0" w:color="auto"/>
                                                                                                            <w:left w:val="none" w:sz="0" w:space="0" w:color="auto"/>
                                                                                                            <w:bottom w:val="none" w:sz="0" w:space="0" w:color="auto"/>
                                                                                                            <w:right w:val="none" w:sz="0" w:space="0" w:color="auto"/>
                                                                                                          </w:divBdr>
                                                                                                          <w:divsChild>
                                                                                                            <w:div w:id="1431509281">
                                                                                                              <w:marLeft w:val="0"/>
                                                                                                              <w:marRight w:val="0"/>
                                                                                                              <w:marTop w:val="0"/>
                                                                                                              <w:marBottom w:val="0"/>
                                                                                                              <w:divBdr>
                                                                                                                <w:top w:val="none" w:sz="0" w:space="0" w:color="auto"/>
                                                                                                                <w:left w:val="none" w:sz="0" w:space="0" w:color="auto"/>
                                                                                                                <w:bottom w:val="none" w:sz="0" w:space="0" w:color="auto"/>
                                                                                                                <w:right w:val="none" w:sz="0" w:space="0" w:color="auto"/>
                                                                                                              </w:divBdr>
                                                                                                              <w:divsChild>
                                                                                                                <w:div w:id="611128497">
                                                                                                                  <w:marLeft w:val="0"/>
                                                                                                                  <w:marRight w:val="0"/>
                                                                                                                  <w:marTop w:val="0"/>
                                                                                                                  <w:marBottom w:val="0"/>
                                                                                                                  <w:divBdr>
                                                                                                                    <w:top w:val="none" w:sz="0" w:space="0" w:color="auto"/>
                                                                                                                    <w:left w:val="none" w:sz="0" w:space="0" w:color="auto"/>
                                                                                                                    <w:bottom w:val="none" w:sz="0" w:space="0" w:color="auto"/>
                                                                                                                    <w:right w:val="none" w:sz="0" w:space="0" w:color="auto"/>
                                                                                                                  </w:divBdr>
                                                                                                                  <w:divsChild>
                                                                                                                    <w:div w:id="1312832754">
                                                                                                                      <w:marLeft w:val="0"/>
                                                                                                                      <w:marRight w:val="0"/>
                                                                                                                      <w:marTop w:val="0"/>
                                                                                                                      <w:marBottom w:val="0"/>
                                                                                                                      <w:divBdr>
                                                                                                                        <w:top w:val="none" w:sz="0" w:space="0" w:color="auto"/>
                                                                                                                        <w:left w:val="none" w:sz="0" w:space="0" w:color="auto"/>
                                                                                                                        <w:bottom w:val="none" w:sz="0" w:space="0" w:color="auto"/>
                                                                                                                        <w:right w:val="none" w:sz="0" w:space="0" w:color="auto"/>
                                                                                                                      </w:divBdr>
                                                                                                                      <w:divsChild>
                                                                                                                        <w:div w:id="739907007">
                                                                                                                          <w:marLeft w:val="0"/>
                                                                                                                          <w:marRight w:val="0"/>
                                                                                                                          <w:marTop w:val="0"/>
                                                                                                                          <w:marBottom w:val="0"/>
                                                                                                                          <w:divBdr>
                                                                                                                            <w:top w:val="none" w:sz="0" w:space="0" w:color="auto"/>
                                                                                                                            <w:left w:val="none" w:sz="0" w:space="0" w:color="auto"/>
                                                                                                                            <w:bottom w:val="none" w:sz="0" w:space="0" w:color="auto"/>
                                                                                                                            <w:right w:val="none" w:sz="0" w:space="0" w:color="auto"/>
                                                                                                                          </w:divBdr>
                                                                                                                          <w:divsChild>
                                                                                                                            <w:div w:id="1037004789">
                                                                                                                              <w:marLeft w:val="0"/>
                                                                                                                              <w:marRight w:val="0"/>
                                                                                                                              <w:marTop w:val="0"/>
                                                                                                                              <w:marBottom w:val="0"/>
                                                                                                                              <w:divBdr>
                                                                                                                                <w:top w:val="none" w:sz="0" w:space="0" w:color="auto"/>
                                                                                                                                <w:left w:val="none" w:sz="0" w:space="0" w:color="auto"/>
                                                                                                                                <w:bottom w:val="none" w:sz="0" w:space="0" w:color="auto"/>
                                                                                                                                <w:right w:val="none" w:sz="0" w:space="0" w:color="auto"/>
                                                                                                                              </w:divBdr>
                                                                                                                              <w:divsChild>
                                                                                                                                <w:div w:id="814689139">
                                                                                                                                  <w:marLeft w:val="0"/>
                                                                                                                                  <w:marRight w:val="0"/>
                                                                                                                                  <w:marTop w:val="0"/>
                                                                                                                                  <w:marBottom w:val="0"/>
                                                                                                                                  <w:divBdr>
                                                                                                                                    <w:top w:val="none" w:sz="0" w:space="0" w:color="auto"/>
                                                                                                                                    <w:left w:val="none" w:sz="0" w:space="0" w:color="auto"/>
                                                                                                                                    <w:bottom w:val="none" w:sz="0" w:space="0" w:color="auto"/>
                                                                                                                                    <w:right w:val="none" w:sz="0" w:space="0" w:color="auto"/>
                                                                                                                                  </w:divBdr>
                                                                                                                                </w:div>
                                                                                                                                <w:div w:id="1273241844">
                                                                                                                                  <w:marLeft w:val="0"/>
                                                                                                                                  <w:marRight w:val="0"/>
                                                                                                                                  <w:marTop w:val="0"/>
                                                                                                                                  <w:marBottom w:val="0"/>
                                                                                                                                  <w:divBdr>
                                                                                                                                    <w:top w:val="none" w:sz="0" w:space="0" w:color="auto"/>
                                                                                                                                    <w:left w:val="none" w:sz="0" w:space="0" w:color="auto"/>
                                                                                                                                    <w:bottom w:val="none" w:sz="0" w:space="0" w:color="auto"/>
                                                                                                                                    <w:right w:val="none" w:sz="0" w:space="0" w:color="auto"/>
                                                                                                                                  </w:divBdr>
                                                                                                                                </w:div>
                                                                                                                                <w:div w:id="16378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34715">
      <w:bodyDiv w:val="1"/>
      <w:marLeft w:val="0"/>
      <w:marRight w:val="0"/>
      <w:marTop w:val="0"/>
      <w:marBottom w:val="0"/>
      <w:divBdr>
        <w:top w:val="none" w:sz="0" w:space="0" w:color="auto"/>
        <w:left w:val="none" w:sz="0" w:space="0" w:color="auto"/>
        <w:bottom w:val="none" w:sz="0" w:space="0" w:color="auto"/>
        <w:right w:val="none" w:sz="0" w:space="0" w:color="auto"/>
      </w:divBdr>
      <w:divsChild>
        <w:div w:id="389570971">
          <w:marLeft w:val="0"/>
          <w:marRight w:val="0"/>
          <w:marTop w:val="0"/>
          <w:marBottom w:val="0"/>
          <w:divBdr>
            <w:top w:val="none" w:sz="0" w:space="0" w:color="auto"/>
            <w:left w:val="none" w:sz="0" w:space="0" w:color="auto"/>
            <w:bottom w:val="none" w:sz="0" w:space="0" w:color="auto"/>
            <w:right w:val="none" w:sz="0" w:space="0" w:color="auto"/>
          </w:divBdr>
          <w:divsChild>
            <w:div w:id="1463619012">
              <w:marLeft w:val="0"/>
              <w:marRight w:val="0"/>
              <w:marTop w:val="0"/>
              <w:marBottom w:val="0"/>
              <w:divBdr>
                <w:top w:val="none" w:sz="0" w:space="0" w:color="auto"/>
                <w:left w:val="none" w:sz="0" w:space="0" w:color="auto"/>
                <w:bottom w:val="none" w:sz="0" w:space="0" w:color="auto"/>
                <w:right w:val="none" w:sz="0" w:space="0" w:color="auto"/>
              </w:divBdr>
              <w:divsChild>
                <w:div w:id="1293514449">
                  <w:marLeft w:val="0"/>
                  <w:marRight w:val="0"/>
                  <w:marTop w:val="0"/>
                  <w:marBottom w:val="0"/>
                  <w:divBdr>
                    <w:top w:val="none" w:sz="0" w:space="0" w:color="auto"/>
                    <w:left w:val="none" w:sz="0" w:space="0" w:color="auto"/>
                    <w:bottom w:val="none" w:sz="0" w:space="0" w:color="auto"/>
                    <w:right w:val="none" w:sz="0" w:space="0" w:color="auto"/>
                  </w:divBdr>
                  <w:divsChild>
                    <w:div w:id="1686856189">
                      <w:marLeft w:val="0"/>
                      <w:marRight w:val="0"/>
                      <w:marTop w:val="0"/>
                      <w:marBottom w:val="0"/>
                      <w:divBdr>
                        <w:top w:val="none" w:sz="0" w:space="0" w:color="auto"/>
                        <w:left w:val="none" w:sz="0" w:space="0" w:color="auto"/>
                        <w:bottom w:val="none" w:sz="0" w:space="0" w:color="auto"/>
                        <w:right w:val="none" w:sz="0" w:space="0" w:color="auto"/>
                      </w:divBdr>
                      <w:divsChild>
                        <w:div w:id="105934094">
                          <w:marLeft w:val="0"/>
                          <w:marRight w:val="0"/>
                          <w:marTop w:val="0"/>
                          <w:marBottom w:val="0"/>
                          <w:divBdr>
                            <w:top w:val="none" w:sz="0" w:space="0" w:color="auto"/>
                            <w:left w:val="none" w:sz="0" w:space="0" w:color="auto"/>
                            <w:bottom w:val="none" w:sz="0" w:space="0" w:color="auto"/>
                            <w:right w:val="none" w:sz="0" w:space="0" w:color="auto"/>
                          </w:divBdr>
                          <w:divsChild>
                            <w:div w:id="297730085">
                              <w:marLeft w:val="0"/>
                              <w:marRight w:val="0"/>
                              <w:marTop w:val="0"/>
                              <w:marBottom w:val="0"/>
                              <w:divBdr>
                                <w:top w:val="none" w:sz="0" w:space="0" w:color="auto"/>
                                <w:left w:val="none" w:sz="0" w:space="0" w:color="auto"/>
                                <w:bottom w:val="none" w:sz="0" w:space="0" w:color="auto"/>
                                <w:right w:val="none" w:sz="0" w:space="0" w:color="auto"/>
                              </w:divBdr>
                              <w:divsChild>
                                <w:div w:id="1111826538">
                                  <w:marLeft w:val="0"/>
                                  <w:marRight w:val="0"/>
                                  <w:marTop w:val="0"/>
                                  <w:marBottom w:val="0"/>
                                  <w:divBdr>
                                    <w:top w:val="none" w:sz="0" w:space="0" w:color="auto"/>
                                    <w:left w:val="none" w:sz="0" w:space="0" w:color="auto"/>
                                    <w:bottom w:val="none" w:sz="0" w:space="0" w:color="auto"/>
                                    <w:right w:val="none" w:sz="0" w:space="0" w:color="auto"/>
                                  </w:divBdr>
                                  <w:divsChild>
                                    <w:div w:id="1891188685">
                                      <w:marLeft w:val="0"/>
                                      <w:marRight w:val="0"/>
                                      <w:marTop w:val="0"/>
                                      <w:marBottom w:val="0"/>
                                      <w:divBdr>
                                        <w:top w:val="none" w:sz="0" w:space="0" w:color="auto"/>
                                        <w:left w:val="none" w:sz="0" w:space="0" w:color="auto"/>
                                        <w:bottom w:val="none" w:sz="0" w:space="0" w:color="auto"/>
                                        <w:right w:val="none" w:sz="0" w:space="0" w:color="auto"/>
                                      </w:divBdr>
                                      <w:divsChild>
                                        <w:div w:id="2025278933">
                                          <w:marLeft w:val="0"/>
                                          <w:marRight w:val="0"/>
                                          <w:marTop w:val="0"/>
                                          <w:marBottom w:val="0"/>
                                          <w:divBdr>
                                            <w:top w:val="none" w:sz="0" w:space="0" w:color="auto"/>
                                            <w:left w:val="none" w:sz="0" w:space="0" w:color="auto"/>
                                            <w:bottom w:val="none" w:sz="0" w:space="0" w:color="auto"/>
                                            <w:right w:val="none" w:sz="0" w:space="0" w:color="auto"/>
                                          </w:divBdr>
                                          <w:divsChild>
                                            <w:div w:id="990912681">
                                              <w:marLeft w:val="0"/>
                                              <w:marRight w:val="0"/>
                                              <w:marTop w:val="0"/>
                                              <w:marBottom w:val="0"/>
                                              <w:divBdr>
                                                <w:top w:val="none" w:sz="0" w:space="0" w:color="auto"/>
                                                <w:left w:val="none" w:sz="0" w:space="0" w:color="auto"/>
                                                <w:bottom w:val="none" w:sz="0" w:space="0" w:color="auto"/>
                                                <w:right w:val="none" w:sz="0" w:space="0" w:color="auto"/>
                                              </w:divBdr>
                                              <w:divsChild>
                                                <w:div w:id="665985261">
                                                  <w:marLeft w:val="0"/>
                                                  <w:marRight w:val="0"/>
                                                  <w:marTop w:val="0"/>
                                                  <w:marBottom w:val="0"/>
                                                  <w:divBdr>
                                                    <w:top w:val="none" w:sz="0" w:space="0" w:color="auto"/>
                                                    <w:left w:val="none" w:sz="0" w:space="0" w:color="auto"/>
                                                    <w:bottom w:val="none" w:sz="0" w:space="0" w:color="auto"/>
                                                    <w:right w:val="none" w:sz="0" w:space="0" w:color="auto"/>
                                                  </w:divBdr>
                                                  <w:divsChild>
                                                    <w:div w:id="80956048">
                                                      <w:marLeft w:val="0"/>
                                                      <w:marRight w:val="0"/>
                                                      <w:marTop w:val="0"/>
                                                      <w:marBottom w:val="0"/>
                                                      <w:divBdr>
                                                        <w:top w:val="none" w:sz="0" w:space="0" w:color="auto"/>
                                                        <w:left w:val="none" w:sz="0" w:space="0" w:color="auto"/>
                                                        <w:bottom w:val="none" w:sz="0" w:space="0" w:color="auto"/>
                                                        <w:right w:val="none" w:sz="0" w:space="0" w:color="auto"/>
                                                      </w:divBdr>
                                                      <w:divsChild>
                                                        <w:div w:id="214006933">
                                                          <w:marLeft w:val="0"/>
                                                          <w:marRight w:val="0"/>
                                                          <w:marTop w:val="0"/>
                                                          <w:marBottom w:val="0"/>
                                                          <w:divBdr>
                                                            <w:top w:val="none" w:sz="0" w:space="0" w:color="auto"/>
                                                            <w:left w:val="none" w:sz="0" w:space="0" w:color="auto"/>
                                                            <w:bottom w:val="none" w:sz="0" w:space="0" w:color="auto"/>
                                                            <w:right w:val="none" w:sz="0" w:space="0" w:color="auto"/>
                                                          </w:divBdr>
                                                          <w:divsChild>
                                                            <w:div w:id="1792624168">
                                                              <w:marLeft w:val="0"/>
                                                              <w:marRight w:val="0"/>
                                                              <w:marTop w:val="0"/>
                                                              <w:marBottom w:val="0"/>
                                                              <w:divBdr>
                                                                <w:top w:val="none" w:sz="0" w:space="0" w:color="auto"/>
                                                                <w:left w:val="none" w:sz="0" w:space="0" w:color="auto"/>
                                                                <w:bottom w:val="none" w:sz="0" w:space="0" w:color="auto"/>
                                                                <w:right w:val="none" w:sz="0" w:space="0" w:color="auto"/>
                                                              </w:divBdr>
                                                              <w:divsChild>
                                                                <w:div w:id="923344534">
                                                                  <w:marLeft w:val="405"/>
                                                                  <w:marRight w:val="0"/>
                                                                  <w:marTop w:val="0"/>
                                                                  <w:marBottom w:val="0"/>
                                                                  <w:divBdr>
                                                                    <w:top w:val="none" w:sz="0" w:space="0" w:color="auto"/>
                                                                    <w:left w:val="none" w:sz="0" w:space="0" w:color="auto"/>
                                                                    <w:bottom w:val="none" w:sz="0" w:space="0" w:color="auto"/>
                                                                    <w:right w:val="none" w:sz="0" w:space="0" w:color="auto"/>
                                                                  </w:divBdr>
                                                                  <w:divsChild>
                                                                    <w:div w:id="2022196600">
                                                                      <w:marLeft w:val="0"/>
                                                                      <w:marRight w:val="0"/>
                                                                      <w:marTop w:val="0"/>
                                                                      <w:marBottom w:val="0"/>
                                                                      <w:divBdr>
                                                                        <w:top w:val="none" w:sz="0" w:space="0" w:color="auto"/>
                                                                        <w:left w:val="none" w:sz="0" w:space="0" w:color="auto"/>
                                                                        <w:bottom w:val="none" w:sz="0" w:space="0" w:color="auto"/>
                                                                        <w:right w:val="none" w:sz="0" w:space="0" w:color="auto"/>
                                                                      </w:divBdr>
                                                                      <w:divsChild>
                                                                        <w:div w:id="371467693">
                                                                          <w:marLeft w:val="0"/>
                                                                          <w:marRight w:val="0"/>
                                                                          <w:marTop w:val="0"/>
                                                                          <w:marBottom w:val="0"/>
                                                                          <w:divBdr>
                                                                            <w:top w:val="none" w:sz="0" w:space="0" w:color="auto"/>
                                                                            <w:left w:val="none" w:sz="0" w:space="0" w:color="auto"/>
                                                                            <w:bottom w:val="none" w:sz="0" w:space="0" w:color="auto"/>
                                                                            <w:right w:val="none" w:sz="0" w:space="0" w:color="auto"/>
                                                                          </w:divBdr>
                                                                          <w:divsChild>
                                                                            <w:div w:id="1917278341">
                                                                              <w:marLeft w:val="0"/>
                                                                              <w:marRight w:val="0"/>
                                                                              <w:marTop w:val="0"/>
                                                                              <w:marBottom w:val="0"/>
                                                                              <w:divBdr>
                                                                                <w:top w:val="none" w:sz="0" w:space="0" w:color="auto"/>
                                                                                <w:left w:val="none" w:sz="0" w:space="0" w:color="auto"/>
                                                                                <w:bottom w:val="none" w:sz="0" w:space="0" w:color="auto"/>
                                                                                <w:right w:val="none" w:sz="0" w:space="0" w:color="auto"/>
                                                                              </w:divBdr>
                                                                              <w:divsChild>
                                                                                <w:div w:id="629626449">
                                                                                  <w:marLeft w:val="0"/>
                                                                                  <w:marRight w:val="0"/>
                                                                                  <w:marTop w:val="0"/>
                                                                                  <w:marBottom w:val="0"/>
                                                                                  <w:divBdr>
                                                                                    <w:top w:val="none" w:sz="0" w:space="0" w:color="auto"/>
                                                                                    <w:left w:val="none" w:sz="0" w:space="0" w:color="auto"/>
                                                                                    <w:bottom w:val="none" w:sz="0" w:space="0" w:color="auto"/>
                                                                                    <w:right w:val="none" w:sz="0" w:space="0" w:color="auto"/>
                                                                                  </w:divBdr>
                                                                                  <w:divsChild>
                                                                                    <w:div w:id="123474242">
                                                                                      <w:marLeft w:val="900"/>
                                                                                      <w:marRight w:val="0"/>
                                                                                      <w:marTop w:val="30"/>
                                                                                      <w:marBottom w:val="0"/>
                                                                                      <w:divBdr>
                                                                                        <w:top w:val="none" w:sz="0" w:space="0" w:color="auto"/>
                                                                                        <w:left w:val="none" w:sz="0" w:space="0" w:color="auto"/>
                                                                                        <w:bottom w:val="none" w:sz="0" w:space="0" w:color="auto"/>
                                                                                        <w:right w:val="none" w:sz="0" w:space="0" w:color="auto"/>
                                                                                      </w:divBdr>
                                                                                      <w:divsChild>
                                                                                        <w:div w:id="1243296141">
                                                                                          <w:marLeft w:val="0"/>
                                                                                          <w:marRight w:val="0"/>
                                                                                          <w:marTop w:val="30"/>
                                                                                          <w:marBottom w:val="0"/>
                                                                                          <w:divBdr>
                                                                                            <w:top w:val="none" w:sz="0" w:space="0" w:color="auto"/>
                                                                                            <w:left w:val="none" w:sz="0" w:space="0" w:color="auto"/>
                                                                                            <w:bottom w:val="single" w:sz="6" w:space="15" w:color="auto"/>
                                                                                            <w:right w:val="none" w:sz="0" w:space="0" w:color="auto"/>
                                                                                          </w:divBdr>
                                                                                          <w:divsChild>
                                                                                            <w:div w:id="1102919993">
                                                                                              <w:marLeft w:val="1200"/>
                                                                                              <w:marRight w:val="0"/>
                                                                                              <w:marTop w:val="180"/>
                                                                                              <w:marBottom w:val="0"/>
                                                                                              <w:divBdr>
                                                                                                <w:top w:val="none" w:sz="0" w:space="0" w:color="auto"/>
                                                                                                <w:left w:val="none" w:sz="0" w:space="0" w:color="auto"/>
                                                                                                <w:bottom w:val="none" w:sz="0" w:space="0" w:color="auto"/>
                                                                                                <w:right w:val="none" w:sz="0" w:space="0" w:color="auto"/>
                                                                                              </w:divBdr>
                                                                                              <w:divsChild>
                                                                                                <w:div w:id="1791168645">
                                                                                                  <w:marLeft w:val="0"/>
                                                                                                  <w:marRight w:val="0"/>
                                                                                                  <w:marTop w:val="0"/>
                                                                                                  <w:marBottom w:val="0"/>
                                                                                                  <w:divBdr>
                                                                                                    <w:top w:val="none" w:sz="0" w:space="0" w:color="auto"/>
                                                                                                    <w:left w:val="none" w:sz="0" w:space="0" w:color="auto"/>
                                                                                                    <w:bottom w:val="none" w:sz="0" w:space="0" w:color="auto"/>
                                                                                                    <w:right w:val="none" w:sz="0" w:space="0" w:color="auto"/>
                                                                                                  </w:divBdr>
                                                                                                  <w:divsChild>
                                                                                                    <w:div w:id="1008095390">
                                                                                                      <w:marLeft w:val="0"/>
                                                                                                      <w:marRight w:val="0"/>
                                                                                                      <w:marTop w:val="30"/>
                                                                                                      <w:marBottom w:val="0"/>
                                                                                                      <w:divBdr>
                                                                                                        <w:top w:val="none" w:sz="0" w:space="0" w:color="auto"/>
                                                                                                        <w:left w:val="none" w:sz="0" w:space="0" w:color="auto"/>
                                                                                                        <w:bottom w:val="none" w:sz="0" w:space="0" w:color="auto"/>
                                                                                                        <w:right w:val="none" w:sz="0" w:space="0" w:color="auto"/>
                                                                                                      </w:divBdr>
                                                                                                      <w:divsChild>
                                                                                                        <w:div w:id="688877164">
                                                                                                          <w:marLeft w:val="0"/>
                                                                                                          <w:marRight w:val="0"/>
                                                                                                          <w:marTop w:val="0"/>
                                                                                                          <w:marBottom w:val="0"/>
                                                                                                          <w:divBdr>
                                                                                                            <w:top w:val="none" w:sz="0" w:space="0" w:color="auto"/>
                                                                                                            <w:left w:val="none" w:sz="0" w:space="0" w:color="auto"/>
                                                                                                            <w:bottom w:val="none" w:sz="0" w:space="0" w:color="auto"/>
                                                                                                            <w:right w:val="none" w:sz="0" w:space="0" w:color="auto"/>
                                                                                                          </w:divBdr>
                                                                                                          <w:divsChild>
                                                                                                            <w:div w:id="2006977404">
                                                                                                              <w:marLeft w:val="0"/>
                                                                                                              <w:marRight w:val="0"/>
                                                                                                              <w:marTop w:val="15"/>
                                                                                                              <w:marBottom w:val="0"/>
                                                                                                              <w:divBdr>
                                                                                                                <w:top w:val="none" w:sz="0" w:space="0" w:color="auto"/>
                                                                                                                <w:left w:val="none" w:sz="0" w:space="0" w:color="auto"/>
                                                                                                                <w:bottom w:val="none" w:sz="0" w:space="0" w:color="auto"/>
                                                                                                                <w:right w:val="none" w:sz="0" w:space="0" w:color="auto"/>
                                                                                                              </w:divBdr>
                                                                                                              <w:divsChild>
                                                                                                                <w:div w:id="617300830">
                                                                                                                  <w:marLeft w:val="0"/>
                                                                                                                  <w:marRight w:val="0"/>
                                                                                                                  <w:marTop w:val="0"/>
                                                                                                                  <w:marBottom w:val="0"/>
                                                                                                                  <w:divBdr>
                                                                                                                    <w:top w:val="none" w:sz="0" w:space="0" w:color="auto"/>
                                                                                                                    <w:left w:val="none" w:sz="0" w:space="0" w:color="auto"/>
                                                                                                                    <w:bottom w:val="none" w:sz="0" w:space="0" w:color="auto"/>
                                                                                                                    <w:right w:val="none" w:sz="0" w:space="0" w:color="auto"/>
                                                                                                                  </w:divBdr>
                                                                                                                  <w:divsChild>
                                                                                                                    <w:div w:id="528570759">
                                                                                                                      <w:marLeft w:val="0"/>
                                                                                                                      <w:marRight w:val="0"/>
                                                                                                                      <w:marTop w:val="0"/>
                                                                                                                      <w:marBottom w:val="0"/>
                                                                                                                      <w:divBdr>
                                                                                                                        <w:top w:val="none" w:sz="0" w:space="0" w:color="auto"/>
                                                                                                                        <w:left w:val="none" w:sz="0" w:space="0" w:color="auto"/>
                                                                                                                        <w:bottom w:val="none" w:sz="0" w:space="0" w:color="auto"/>
                                                                                                                        <w:right w:val="none" w:sz="0" w:space="0" w:color="auto"/>
                                                                                                                      </w:divBdr>
                                                                                                                      <w:divsChild>
                                                                                                                        <w:div w:id="1803310223">
                                                                                                                          <w:marLeft w:val="0"/>
                                                                                                                          <w:marRight w:val="0"/>
                                                                                                                          <w:marTop w:val="0"/>
                                                                                                                          <w:marBottom w:val="0"/>
                                                                                                                          <w:divBdr>
                                                                                                                            <w:top w:val="none" w:sz="0" w:space="0" w:color="auto"/>
                                                                                                                            <w:left w:val="none" w:sz="0" w:space="0" w:color="auto"/>
                                                                                                                            <w:bottom w:val="none" w:sz="0" w:space="0" w:color="auto"/>
                                                                                                                            <w:right w:val="none" w:sz="0" w:space="0" w:color="auto"/>
                                                                                                                          </w:divBdr>
                                                                                                                          <w:divsChild>
                                                                                                                            <w:div w:id="1151212705">
                                                                                                                              <w:marLeft w:val="0"/>
                                                                                                                              <w:marRight w:val="0"/>
                                                                                                                              <w:marTop w:val="0"/>
                                                                                                                              <w:marBottom w:val="0"/>
                                                                                                                              <w:divBdr>
                                                                                                                                <w:top w:val="none" w:sz="0" w:space="0" w:color="auto"/>
                                                                                                                                <w:left w:val="none" w:sz="0" w:space="0" w:color="auto"/>
                                                                                                                                <w:bottom w:val="none" w:sz="0" w:space="0" w:color="auto"/>
                                                                                                                                <w:right w:val="none" w:sz="0" w:space="0" w:color="auto"/>
                                                                                                                              </w:divBdr>
                                                                                                                            </w:div>
                                                                                                                            <w:div w:id="1240098491">
                                                                                                                              <w:marLeft w:val="0"/>
                                                                                                                              <w:marRight w:val="0"/>
                                                                                                                              <w:marTop w:val="0"/>
                                                                                                                              <w:marBottom w:val="0"/>
                                                                                                                              <w:divBdr>
                                                                                                                                <w:top w:val="none" w:sz="0" w:space="0" w:color="auto"/>
                                                                                                                                <w:left w:val="none" w:sz="0" w:space="0" w:color="auto"/>
                                                                                                                                <w:bottom w:val="none" w:sz="0" w:space="0" w:color="auto"/>
                                                                                                                                <w:right w:val="none" w:sz="0" w:space="0" w:color="auto"/>
                                                                                                                              </w:divBdr>
                                                                                                                            </w:div>
                                                                                                                            <w:div w:id="1728918503">
                                                                                                                              <w:marLeft w:val="0"/>
                                                                                                                              <w:marRight w:val="0"/>
                                                                                                                              <w:marTop w:val="0"/>
                                                                                                                              <w:marBottom w:val="0"/>
                                                                                                                              <w:divBdr>
                                                                                                                                <w:top w:val="none" w:sz="0" w:space="0" w:color="auto"/>
                                                                                                                                <w:left w:val="none" w:sz="0" w:space="0" w:color="auto"/>
                                                                                                                                <w:bottom w:val="none" w:sz="0" w:space="0" w:color="auto"/>
                                                                                                                                <w:right w:val="none" w:sz="0" w:space="0" w:color="auto"/>
                                                                                                                              </w:divBdr>
                                                                                                                            </w:div>
                                                                                                                            <w:div w:id="19528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927960">
      <w:bodyDiv w:val="1"/>
      <w:marLeft w:val="0"/>
      <w:marRight w:val="0"/>
      <w:marTop w:val="0"/>
      <w:marBottom w:val="0"/>
      <w:divBdr>
        <w:top w:val="none" w:sz="0" w:space="0" w:color="auto"/>
        <w:left w:val="none" w:sz="0" w:space="0" w:color="auto"/>
        <w:bottom w:val="none" w:sz="0" w:space="0" w:color="auto"/>
        <w:right w:val="none" w:sz="0" w:space="0" w:color="auto"/>
      </w:divBdr>
    </w:div>
    <w:div w:id="785538840">
      <w:bodyDiv w:val="1"/>
      <w:marLeft w:val="0"/>
      <w:marRight w:val="0"/>
      <w:marTop w:val="0"/>
      <w:marBottom w:val="0"/>
      <w:divBdr>
        <w:top w:val="none" w:sz="0" w:space="0" w:color="auto"/>
        <w:left w:val="none" w:sz="0" w:space="0" w:color="auto"/>
        <w:bottom w:val="none" w:sz="0" w:space="0" w:color="auto"/>
        <w:right w:val="none" w:sz="0" w:space="0" w:color="auto"/>
      </w:divBdr>
    </w:div>
    <w:div w:id="830566897">
      <w:bodyDiv w:val="1"/>
      <w:marLeft w:val="0"/>
      <w:marRight w:val="0"/>
      <w:marTop w:val="0"/>
      <w:marBottom w:val="0"/>
      <w:divBdr>
        <w:top w:val="none" w:sz="0" w:space="0" w:color="auto"/>
        <w:left w:val="none" w:sz="0" w:space="0" w:color="auto"/>
        <w:bottom w:val="none" w:sz="0" w:space="0" w:color="auto"/>
        <w:right w:val="none" w:sz="0" w:space="0" w:color="auto"/>
      </w:divBdr>
    </w:div>
    <w:div w:id="876698840">
      <w:bodyDiv w:val="1"/>
      <w:marLeft w:val="0"/>
      <w:marRight w:val="0"/>
      <w:marTop w:val="0"/>
      <w:marBottom w:val="0"/>
      <w:divBdr>
        <w:top w:val="none" w:sz="0" w:space="0" w:color="auto"/>
        <w:left w:val="none" w:sz="0" w:space="0" w:color="auto"/>
        <w:bottom w:val="none" w:sz="0" w:space="0" w:color="auto"/>
        <w:right w:val="none" w:sz="0" w:space="0" w:color="auto"/>
      </w:divBdr>
    </w:div>
    <w:div w:id="1242183591">
      <w:bodyDiv w:val="1"/>
      <w:marLeft w:val="0"/>
      <w:marRight w:val="0"/>
      <w:marTop w:val="0"/>
      <w:marBottom w:val="0"/>
      <w:divBdr>
        <w:top w:val="none" w:sz="0" w:space="0" w:color="auto"/>
        <w:left w:val="none" w:sz="0" w:space="0" w:color="auto"/>
        <w:bottom w:val="none" w:sz="0" w:space="0" w:color="auto"/>
        <w:right w:val="none" w:sz="0" w:space="0" w:color="auto"/>
      </w:divBdr>
    </w:div>
    <w:div w:id="1468166131">
      <w:bodyDiv w:val="1"/>
      <w:marLeft w:val="0"/>
      <w:marRight w:val="0"/>
      <w:marTop w:val="0"/>
      <w:marBottom w:val="0"/>
      <w:divBdr>
        <w:top w:val="none" w:sz="0" w:space="0" w:color="auto"/>
        <w:left w:val="none" w:sz="0" w:space="0" w:color="auto"/>
        <w:bottom w:val="none" w:sz="0" w:space="0" w:color="auto"/>
        <w:right w:val="none" w:sz="0" w:space="0" w:color="auto"/>
      </w:divBdr>
      <w:divsChild>
        <w:div w:id="1437797999">
          <w:marLeft w:val="0"/>
          <w:marRight w:val="0"/>
          <w:marTop w:val="0"/>
          <w:marBottom w:val="0"/>
          <w:divBdr>
            <w:top w:val="none" w:sz="0" w:space="0" w:color="auto"/>
            <w:left w:val="none" w:sz="0" w:space="0" w:color="auto"/>
            <w:bottom w:val="none" w:sz="0" w:space="0" w:color="auto"/>
            <w:right w:val="none" w:sz="0" w:space="0" w:color="auto"/>
          </w:divBdr>
          <w:divsChild>
            <w:div w:id="1915964553">
              <w:marLeft w:val="0"/>
              <w:marRight w:val="0"/>
              <w:marTop w:val="0"/>
              <w:marBottom w:val="0"/>
              <w:divBdr>
                <w:top w:val="none" w:sz="0" w:space="0" w:color="auto"/>
                <w:left w:val="none" w:sz="0" w:space="0" w:color="auto"/>
                <w:bottom w:val="none" w:sz="0" w:space="0" w:color="auto"/>
                <w:right w:val="none" w:sz="0" w:space="0" w:color="auto"/>
              </w:divBdr>
              <w:divsChild>
                <w:div w:id="786199860">
                  <w:marLeft w:val="0"/>
                  <w:marRight w:val="0"/>
                  <w:marTop w:val="0"/>
                  <w:marBottom w:val="0"/>
                  <w:divBdr>
                    <w:top w:val="none" w:sz="0" w:space="0" w:color="auto"/>
                    <w:left w:val="none" w:sz="0" w:space="0" w:color="auto"/>
                    <w:bottom w:val="none" w:sz="0" w:space="0" w:color="auto"/>
                    <w:right w:val="none" w:sz="0" w:space="0" w:color="auto"/>
                  </w:divBdr>
                  <w:divsChild>
                    <w:div w:id="386493679">
                      <w:marLeft w:val="0"/>
                      <w:marRight w:val="0"/>
                      <w:marTop w:val="0"/>
                      <w:marBottom w:val="0"/>
                      <w:divBdr>
                        <w:top w:val="none" w:sz="0" w:space="0" w:color="auto"/>
                        <w:left w:val="none" w:sz="0" w:space="0" w:color="auto"/>
                        <w:bottom w:val="none" w:sz="0" w:space="0" w:color="auto"/>
                        <w:right w:val="none" w:sz="0" w:space="0" w:color="auto"/>
                      </w:divBdr>
                      <w:divsChild>
                        <w:div w:id="407849559">
                          <w:marLeft w:val="0"/>
                          <w:marRight w:val="0"/>
                          <w:marTop w:val="0"/>
                          <w:marBottom w:val="0"/>
                          <w:divBdr>
                            <w:top w:val="none" w:sz="0" w:space="0" w:color="auto"/>
                            <w:left w:val="none" w:sz="0" w:space="0" w:color="auto"/>
                            <w:bottom w:val="none" w:sz="0" w:space="0" w:color="auto"/>
                            <w:right w:val="none" w:sz="0" w:space="0" w:color="auto"/>
                          </w:divBdr>
                          <w:divsChild>
                            <w:div w:id="370300234">
                              <w:marLeft w:val="0"/>
                              <w:marRight w:val="0"/>
                              <w:marTop w:val="0"/>
                              <w:marBottom w:val="0"/>
                              <w:divBdr>
                                <w:top w:val="none" w:sz="0" w:space="0" w:color="auto"/>
                                <w:left w:val="none" w:sz="0" w:space="0" w:color="auto"/>
                                <w:bottom w:val="none" w:sz="0" w:space="0" w:color="auto"/>
                                <w:right w:val="none" w:sz="0" w:space="0" w:color="auto"/>
                              </w:divBdr>
                              <w:divsChild>
                                <w:div w:id="1105151809">
                                  <w:marLeft w:val="0"/>
                                  <w:marRight w:val="0"/>
                                  <w:marTop w:val="0"/>
                                  <w:marBottom w:val="0"/>
                                  <w:divBdr>
                                    <w:top w:val="none" w:sz="0" w:space="0" w:color="auto"/>
                                    <w:left w:val="none" w:sz="0" w:space="0" w:color="auto"/>
                                    <w:bottom w:val="none" w:sz="0" w:space="0" w:color="auto"/>
                                    <w:right w:val="none" w:sz="0" w:space="0" w:color="auto"/>
                                  </w:divBdr>
                                  <w:divsChild>
                                    <w:div w:id="964703421">
                                      <w:marLeft w:val="0"/>
                                      <w:marRight w:val="0"/>
                                      <w:marTop w:val="0"/>
                                      <w:marBottom w:val="0"/>
                                      <w:divBdr>
                                        <w:top w:val="none" w:sz="0" w:space="0" w:color="auto"/>
                                        <w:left w:val="none" w:sz="0" w:space="0" w:color="auto"/>
                                        <w:bottom w:val="none" w:sz="0" w:space="0" w:color="auto"/>
                                        <w:right w:val="none" w:sz="0" w:space="0" w:color="auto"/>
                                      </w:divBdr>
                                      <w:divsChild>
                                        <w:div w:id="2137795271">
                                          <w:marLeft w:val="0"/>
                                          <w:marRight w:val="0"/>
                                          <w:marTop w:val="0"/>
                                          <w:marBottom w:val="0"/>
                                          <w:divBdr>
                                            <w:top w:val="none" w:sz="0" w:space="0" w:color="auto"/>
                                            <w:left w:val="none" w:sz="0" w:space="0" w:color="auto"/>
                                            <w:bottom w:val="none" w:sz="0" w:space="0" w:color="auto"/>
                                            <w:right w:val="none" w:sz="0" w:space="0" w:color="auto"/>
                                          </w:divBdr>
                                          <w:divsChild>
                                            <w:div w:id="971904118">
                                              <w:marLeft w:val="0"/>
                                              <w:marRight w:val="0"/>
                                              <w:marTop w:val="0"/>
                                              <w:marBottom w:val="0"/>
                                              <w:divBdr>
                                                <w:top w:val="none" w:sz="0" w:space="0" w:color="auto"/>
                                                <w:left w:val="none" w:sz="0" w:space="0" w:color="auto"/>
                                                <w:bottom w:val="none" w:sz="0" w:space="0" w:color="auto"/>
                                                <w:right w:val="none" w:sz="0" w:space="0" w:color="auto"/>
                                              </w:divBdr>
                                              <w:divsChild>
                                                <w:div w:id="1945722141">
                                                  <w:marLeft w:val="0"/>
                                                  <w:marRight w:val="0"/>
                                                  <w:marTop w:val="0"/>
                                                  <w:marBottom w:val="0"/>
                                                  <w:divBdr>
                                                    <w:top w:val="none" w:sz="0" w:space="0" w:color="auto"/>
                                                    <w:left w:val="none" w:sz="0" w:space="0" w:color="auto"/>
                                                    <w:bottom w:val="none" w:sz="0" w:space="0" w:color="auto"/>
                                                    <w:right w:val="none" w:sz="0" w:space="0" w:color="auto"/>
                                                  </w:divBdr>
                                                  <w:divsChild>
                                                    <w:div w:id="1871071130">
                                                      <w:marLeft w:val="0"/>
                                                      <w:marRight w:val="0"/>
                                                      <w:marTop w:val="0"/>
                                                      <w:marBottom w:val="0"/>
                                                      <w:divBdr>
                                                        <w:top w:val="none" w:sz="0" w:space="0" w:color="auto"/>
                                                        <w:left w:val="none" w:sz="0" w:space="0" w:color="auto"/>
                                                        <w:bottom w:val="none" w:sz="0" w:space="0" w:color="auto"/>
                                                        <w:right w:val="none" w:sz="0" w:space="0" w:color="auto"/>
                                                      </w:divBdr>
                                                      <w:divsChild>
                                                        <w:div w:id="1535462144">
                                                          <w:marLeft w:val="0"/>
                                                          <w:marRight w:val="0"/>
                                                          <w:marTop w:val="0"/>
                                                          <w:marBottom w:val="0"/>
                                                          <w:divBdr>
                                                            <w:top w:val="none" w:sz="0" w:space="0" w:color="auto"/>
                                                            <w:left w:val="none" w:sz="0" w:space="0" w:color="auto"/>
                                                            <w:bottom w:val="none" w:sz="0" w:space="0" w:color="auto"/>
                                                            <w:right w:val="none" w:sz="0" w:space="0" w:color="auto"/>
                                                          </w:divBdr>
                                                          <w:divsChild>
                                                            <w:div w:id="793913613">
                                                              <w:marLeft w:val="0"/>
                                                              <w:marRight w:val="0"/>
                                                              <w:marTop w:val="0"/>
                                                              <w:marBottom w:val="0"/>
                                                              <w:divBdr>
                                                                <w:top w:val="none" w:sz="0" w:space="0" w:color="auto"/>
                                                                <w:left w:val="none" w:sz="0" w:space="0" w:color="auto"/>
                                                                <w:bottom w:val="none" w:sz="0" w:space="0" w:color="auto"/>
                                                                <w:right w:val="none" w:sz="0" w:space="0" w:color="auto"/>
                                                              </w:divBdr>
                                                              <w:divsChild>
                                                                <w:div w:id="567149933">
                                                                  <w:marLeft w:val="405"/>
                                                                  <w:marRight w:val="0"/>
                                                                  <w:marTop w:val="0"/>
                                                                  <w:marBottom w:val="0"/>
                                                                  <w:divBdr>
                                                                    <w:top w:val="none" w:sz="0" w:space="0" w:color="auto"/>
                                                                    <w:left w:val="none" w:sz="0" w:space="0" w:color="auto"/>
                                                                    <w:bottom w:val="none" w:sz="0" w:space="0" w:color="auto"/>
                                                                    <w:right w:val="none" w:sz="0" w:space="0" w:color="auto"/>
                                                                  </w:divBdr>
                                                                  <w:divsChild>
                                                                    <w:div w:id="1739743810">
                                                                      <w:marLeft w:val="0"/>
                                                                      <w:marRight w:val="0"/>
                                                                      <w:marTop w:val="0"/>
                                                                      <w:marBottom w:val="0"/>
                                                                      <w:divBdr>
                                                                        <w:top w:val="none" w:sz="0" w:space="0" w:color="auto"/>
                                                                        <w:left w:val="none" w:sz="0" w:space="0" w:color="auto"/>
                                                                        <w:bottom w:val="none" w:sz="0" w:space="0" w:color="auto"/>
                                                                        <w:right w:val="none" w:sz="0" w:space="0" w:color="auto"/>
                                                                      </w:divBdr>
                                                                      <w:divsChild>
                                                                        <w:div w:id="58095607">
                                                                          <w:marLeft w:val="0"/>
                                                                          <w:marRight w:val="0"/>
                                                                          <w:marTop w:val="0"/>
                                                                          <w:marBottom w:val="0"/>
                                                                          <w:divBdr>
                                                                            <w:top w:val="none" w:sz="0" w:space="0" w:color="auto"/>
                                                                            <w:left w:val="none" w:sz="0" w:space="0" w:color="auto"/>
                                                                            <w:bottom w:val="none" w:sz="0" w:space="0" w:color="auto"/>
                                                                            <w:right w:val="none" w:sz="0" w:space="0" w:color="auto"/>
                                                                          </w:divBdr>
                                                                          <w:divsChild>
                                                                            <w:div w:id="1659265057">
                                                                              <w:marLeft w:val="0"/>
                                                                              <w:marRight w:val="0"/>
                                                                              <w:marTop w:val="0"/>
                                                                              <w:marBottom w:val="0"/>
                                                                              <w:divBdr>
                                                                                <w:top w:val="none" w:sz="0" w:space="0" w:color="auto"/>
                                                                                <w:left w:val="none" w:sz="0" w:space="0" w:color="auto"/>
                                                                                <w:bottom w:val="none" w:sz="0" w:space="0" w:color="auto"/>
                                                                                <w:right w:val="none" w:sz="0" w:space="0" w:color="auto"/>
                                                                              </w:divBdr>
                                                                              <w:divsChild>
                                                                                <w:div w:id="1114137032">
                                                                                  <w:marLeft w:val="0"/>
                                                                                  <w:marRight w:val="0"/>
                                                                                  <w:marTop w:val="0"/>
                                                                                  <w:marBottom w:val="0"/>
                                                                                  <w:divBdr>
                                                                                    <w:top w:val="none" w:sz="0" w:space="0" w:color="auto"/>
                                                                                    <w:left w:val="none" w:sz="0" w:space="0" w:color="auto"/>
                                                                                    <w:bottom w:val="none" w:sz="0" w:space="0" w:color="auto"/>
                                                                                    <w:right w:val="none" w:sz="0" w:space="0" w:color="auto"/>
                                                                                  </w:divBdr>
                                                                                  <w:divsChild>
                                                                                    <w:div w:id="473253050">
                                                                                      <w:marLeft w:val="900"/>
                                                                                      <w:marRight w:val="0"/>
                                                                                      <w:marTop w:val="30"/>
                                                                                      <w:marBottom w:val="0"/>
                                                                                      <w:divBdr>
                                                                                        <w:top w:val="none" w:sz="0" w:space="0" w:color="auto"/>
                                                                                        <w:left w:val="none" w:sz="0" w:space="0" w:color="auto"/>
                                                                                        <w:bottom w:val="none" w:sz="0" w:space="0" w:color="auto"/>
                                                                                        <w:right w:val="none" w:sz="0" w:space="0" w:color="auto"/>
                                                                                      </w:divBdr>
                                                                                      <w:divsChild>
                                                                                        <w:div w:id="2034576424">
                                                                                          <w:marLeft w:val="0"/>
                                                                                          <w:marRight w:val="0"/>
                                                                                          <w:marTop w:val="30"/>
                                                                                          <w:marBottom w:val="0"/>
                                                                                          <w:divBdr>
                                                                                            <w:top w:val="none" w:sz="0" w:space="0" w:color="auto"/>
                                                                                            <w:left w:val="none" w:sz="0" w:space="0" w:color="auto"/>
                                                                                            <w:bottom w:val="single" w:sz="6" w:space="15" w:color="auto"/>
                                                                                            <w:right w:val="none" w:sz="0" w:space="0" w:color="auto"/>
                                                                                          </w:divBdr>
                                                                                          <w:divsChild>
                                                                                            <w:div w:id="741414803">
                                                                                              <w:marLeft w:val="1200"/>
                                                                                              <w:marRight w:val="0"/>
                                                                                              <w:marTop w:val="180"/>
                                                                                              <w:marBottom w:val="0"/>
                                                                                              <w:divBdr>
                                                                                                <w:top w:val="none" w:sz="0" w:space="0" w:color="auto"/>
                                                                                                <w:left w:val="none" w:sz="0" w:space="0" w:color="auto"/>
                                                                                                <w:bottom w:val="none" w:sz="0" w:space="0" w:color="auto"/>
                                                                                                <w:right w:val="none" w:sz="0" w:space="0" w:color="auto"/>
                                                                                              </w:divBdr>
                                                                                              <w:divsChild>
                                                                                                <w:div w:id="616907832">
                                                                                                  <w:marLeft w:val="0"/>
                                                                                                  <w:marRight w:val="0"/>
                                                                                                  <w:marTop w:val="0"/>
                                                                                                  <w:marBottom w:val="0"/>
                                                                                                  <w:divBdr>
                                                                                                    <w:top w:val="none" w:sz="0" w:space="0" w:color="auto"/>
                                                                                                    <w:left w:val="none" w:sz="0" w:space="0" w:color="auto"/>
                                                                                                    <w:bottom w:val="none" w:sz="0" w:space="0" w:color="auto"/>
                                                                                                    <w:right w:val="none" w:sz="0" w:space="0" w:color="auto"/>
                                                                                                  </w:divBdr>
                                                                                                  <w:divsChild>
                                                                                                    <w:div w:id="1632639002">
                                                                                                      <w:marLeft w:val="0"/>
                                                                                                      <w:marRight w:val="0"/>
                                                                                                      <w:marTop w:val="30"/>
                                                                                                      <w:marBottom w:val="0"/>
                                                                                                      <w:divBdr>
                                                                                                        <w:top w:val="none" w:sz="0" w:space="0" w:color="auto"/>
                                                                                                        <w:left w:val="none" w:sz="0" w:space="0" w:color="auto"/>
                                                                                                        <w:bottom w:val="none" w:sz="0" w:space="0" w:color="auto"/>
                                                                                                        <w:right w:val="none" w:sz="0" w:space="0" w:color="auto"/>
                                                                                                      </w:divBdr>
                                                                                                      <w:divsChild>
                                                                                                        <w:div w:id="1571578262">
                                                                                                          <w:marLeft w:val="0"/>
                                                                                                          <w:marRight w:val="0"/>
                                                                                                          <w:marTop w:val="0"/>
                                                                                                          <w:marBottom w:val="0"/>
                                                                                                          <w:divBdr>
                                                                                                            <w:top w:val="none" w:sz="0" w:space="0" w:color="auto"/>
                                                                                                            <w:left w:val="none" w:sz="0" w:space="0" w:color="auto"/>
                                                                                                            <w:bottom w:val="none" w:sz="0" w:space="0" w:color="auto"/>
                                                                                                            <w:right w:val="none" w:sz="0" w:space="0" w:color="auto"/>
                                                                                                          </w:divBdr>
                                                                                                          <w:divsChild>
                                                                                                            <w:div w:id="293340523">
                                                                                                              <w:marLeft w:val="0"/>
                                                                                                              <w:marRight w:val="0"/>
                                                                                                              <w:marTop w:val="15"/>
                                                                                                              <w:marBottom w:val="0"/>
                                                                                                              <w:divBdr>
                                                                                                                <w:top w:val="none" w:sz="0" w:space="0" w:color="auto"/>
                                                                                                                <w:left w:val="none" w:sz="0" w:space="0" w:color="auto"/>
                                                                                                                <w:bottom w:val="none" w:sz="0" w:space="0" w:color="auto"/>
                                                                                                                <w:right w:val="none" w:sz="0" w:space="0" w:color="auto"/>
                                                                                                              </w:divBdr>
                                                                                                              <w:divsChild>
                                                                                                                <w:div w:id="1125732218">
                                                                                                                  <w:marLeft w:val="0"/>
                                                                                                                  <w:marRight w:val="0"/>
                                                                                                                  <w:marTop w:val="0"/>
                                                                                                                  <w:marBottom w:val="0"/>
                                                                                                                  <w:divBdr>
                                                                                                                    <w:top w:val="none" w:sz="0" w:space="0" w:color="auto"/>
                                                                                                                    <w:left w:val="none" w:sz="0" w:space="0" w:color="auto"/>
                                                                                                                    <w:bottom w:val="none" w:sz="0" w:space="0" w:color="auto"/>
                                                                                                                    <w:right w:val="none" w:sz="0" w:space="0" w:color="auto"/>
                                                                                                                  </w:divBdr>
                                                                                                                  <w:divsChild>
                                                                                                                    <w:div w:id="1075125962">
                                                                                                                      <w:marLeft w:val="0"/>
                                                                                                                      <w:marRight w:val="0"/>
                                                                                                                      <w:marTop w:val="0"/>
                                                                                                                      <w:marBottom w:val="0"/>
                                                                                                                      <w:divBdr>
                                                                                                                        <w:top w:val="none" w:sz="0" w:space="0" w:color="auto"/>
                                                                                                                        <w:left w:val="none" w:sz="0" w:space="0" w:color="auto"/>
                                                                                                                        <w:bottom w:val="none" w:sz="0" w:space="0" w:color="auto"/>
                                                                                                                        <w:right w:val="none" w:sz="0" w:space="0" w:color="auto"/>
                                                                                                                      </w:divBdr>
                                                                                                                      <w:divsChild>
                                                                                                                        <w:div w:id="1372223798">
                                                                                                                          <w:marLeft w:val="0"/>
                                                                                                                          <w:marRight w:val="0"/>
                                                                                                                          <w:marTop w:val="0"/>
                                                                                                                          <w:marBottom w:val="0"/>
                                                                                                                          <w:divBdr>
                                                                                                                            <w:top w:val="none" w:sz="0" w:space="0" w:color="auto"/>
                                                                                                                            <w:left w:val="none" w:sz="0" w:space="0" w:color="auto"/>
                                                                                                                            <w:bottom w:val="none" w:sz="0" w:space="0" w:color="auto"/>
                                                                                                                            <w:right w:val="none" w:sz="0" w:space="0" w:color="auto"/>
                                                                                                                          </w:divBdr>
                                                                                                                          <w:divsChild>
                                                                                                                            <w:div w:id="253589401">
                                                                                                                              <w:marLeft w:val="0"/>
                                                                                                                              <w:marRight w:val="0"/>
                                                                                                                              <w:marTop w:val="0"/>
                                                                                                                              <w:marBottom w:val="0"/>
                                                                                                                              <w:divBdr>
                                                                                                                                <w:top w:val="none" w:sz="0" w:space="0" w:color="auto"/>
                                                                                                                                <w:left w:val="none" w:sz="0" w:space="0" w:color="auto"/>
                                                                                                                                <w:bottom w:val="none" w:sz="0" w:space="0" w:color="auto"/>
                                                                                                                                <w:right w:val="none" w:sz="0" w:space="0" w:color="auto"/>
                                                                                                                              </w:divBdr>
                                                                                                                            </w:div>
                                                                                                                            <w:div w:id="655646954">
                                                                                                                              <w:marLeft w:val="0"/>
                                                                                                                              <w:marRight w:val="0"/>
                                                                                                                              <w:marTop w:val="0"/>
                                                                                                                              <w:marBottom w:val="0"/>
                                                                                                                              <w:divBdr>
                                                                                                                                <w:top w:val="none" w:sz="0" w:space="0" w:color="auto"/>
                                                                                                                                <w:left w:val="none" w:sz="0" w:space="0" w:color="auto"/>
                                                                                                                                <w:bottom w:val="none" w:sz="0" w:space="0" w:color="auto"/>
                                                                                                                                <w:right w:val="none" w:sz="0" w:space="0" w:color="auto"/>
                                                                                                                              </w:divBdr>
                                                                                                                            </w:div>
                                                                                                                            <w:div w:id="1610043192">
                                                                                                                              <w:marLeft w:val="0"/>
                                                                                                                              <w:marRight w:val="0"/>
                                                                                                                              <w:marTop w:val="0"/>
                                                                                                                              <w:marBottom w:val="0"/>
                                                                                                                              <w:divBdr>
                                                                                                                                <w:top w:val="none" w:sz="0" w:space="0" w:color="auto"/>
                                                                                                                                <w:left w:val="none" w:sz="0" w:space="0" w:color="auto"/>
                                                                                                                                <w:bottom w:val="none" w:sz="0" w:space="0" w:color="auto"/>
                                                                                                                                <w:right w:val="none" w:sz="0" w:space="0" w:color="auto"/>
                                                                                                                              </w:divBdr>
                                                                                                                            </w:div>
                                                                                                                            <w:div w:id="1969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f659fb84adfd46f4"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41ab84-3cba-47eb-84a0-a323a4c813a9">
      <Terms xmlns="http://schemas.microsoft.com/office/infopath/2007/PartnerControls"/>
    </lcf76f155ced4ddcb4097134ff3c332f>
    <TaxCatchAll xmlns="c5ea0454-9832-49c2-a489-860c7e7273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4592F01F0D064BA6A9C66BC05DE8D4" ma:contentTypeVersion="14" ma:contentTypeDescription="Create a new document." ma:contentTypeScope="" ma:versionID="3fa01a5bb0e7a94638c50e38421fb053">
  <xsd:schema xmlns:xsd="http://www.w3.org/2001/XMLSchema" xmlns:xs="http://www.w3.org/2001/XMLSchema" xmlns:p="http://schemas.microsoft.com/office/2006/metadata/properties" xmlns:ns2="3541ab84-3cba-47eb-84a0-a323a4c813a9" xmlns:ns3="c5ea0454-9832-49c2-a489-860c7e727370" targetNamespace="http://schemas.microsoft.com/office/2006/metadata/properties" ma:root="true" ma:fieldsID="21c7268dba22ae7bbc5da5ba9b091b98" ns2:_="" ns3:_="">
    <xsd:import namespace="3541ab84-3cba-47eb-84a0-a323a4c813a9"/>
    <xsd:import namespace="c5ea0454-9832-49c2-a489-860c7e7273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ab84-3cba-47eb-84a0-a323a4c81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9b6564-6ccc-4441-92e0-ef766234bd5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a0454-9832-49c2-a489-860c7e7273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2ef2e5-6e7d-4138-addc-8a98afa08681}" ma:internalName="TaxCatchAll" ma:showField="CatchAllData" ma:web="c5ea0454-9832-49c2-a489-860c7e727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49E5C-55BA-4B49-ADB7-DC300C7A490E}">
  <ds:schemaRefs>
    <ds:schemaRef ds:uri="http://schemas.microsoft.com/sharepoint/v3/contenttype/forms"/>
  </ds:schemaRefs>
</ds:datastoreItem>
</file>

<file path=customXml/itemProps2.xml><?xml version="1.0" encoding="utf-8"?>
<ds:datastoreItem xmlns:ds="http://schemas.openxmlformats.org/officeDocument/2006/customXml" ds:itemID="{3FE7BEAA-C822-4FAB-B671-2F9BCCC9333A}">
  <ds:schemaRefs>
    <ds:schemaRef ds:uri="http://schemas.microsoft.com/office/2006/metadata/longProperties"/>
  </ds:schemaRefs>
</ds:datastoreItem>
</file>

<file path=customXml/itemProps3.xml><?xml version="1.0" encoding="utf-8"?>
<ds:datastoreItem xmlns:ds="http://schemas.openxmlformats.org/officeDocument/2006/customXml" ds:itemID="{D743A0E5-C243-4F4D-8E5B-00E7A698B507}">
  <ds:schemaRefs>
    <ds:schemaRef ds:uri="http://schemas.microsoft.com/office/2006/documentManagement/types"/>
    <ds:schemaRef ds:uri="c5ea0454-9832-49c2-a489-860c7e727370"/>
    <ds:schemaRef ds:uri="http://schemas.openxmlformats.org/package/2006/metadata/core-properties"/>
    <ds:schemaRef ds:uri="http://purl.org/dc/elements/1.1/"/>
    <ds:schemaRef ds:uri="http://schemas.microsoft.com/office/2006/metadata/properties"/>
    <ds:schemaRef ds:uri="http://purl.org/dc/terms/"/>
    <ds:schemaRef ds:uri="3541ab84-3cba-47eb-84a0-a323a4c813a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54458BD-4F1B-4677-9D44-519846C65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ab84-3cba-47eb-84a0-a323a4c813a9"/>
    <ds:schemaRef ds:uri="c5ea0454-9832-49c2-a489-860c7e727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2325E-AE09-4C39-87A7-D3F64EC6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2025-01-21T12:40:00Z</dcterms:created>
  <dcterms:modified xsi:type="dcterms:W3CDTF">2025-01-21T12:40:00Z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Joanne Douglas</vt:lpwstr>
  </property>
  <property fmtid="{D5CDD505-2E9C-101B-9397-08002B2CF9AE}" pid="3" name="Order">
    <vt:lpwstr>371000.000000000</vt:lpwstr>
  </property>
  <property fmtid="{D5CDD505-2E9C-101B-9397-08002B2CF9AE}" pid="4" name="display_urn:schemas-microsoft-com:office:office#Author">
    <vt:lpwstr>Joanne Douglas</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0x010100AC4592F01F0D064BA6A9C66BC05DE8D4</vt:lpwstr>
  </property>
</Properties>
</file>