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61" w:rsidRDefault="00375061"/>
    <w:p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2E16E7" w:rsidRPr="00EB3D65" w:rsidRDefault="00740AC8" w:rsidP="00512916">
      <w:pPr>
        <w:pStyle w:val="Heading1"/>
        <w:rPr>
          <w:color w:val="5B9BD5" w:themeColor="accent1"/>
        </w:rPr>
      </w:pPr>
      <w:bookmarkStart w:id="0" w:name="_Toc92367326"/>
      <w:r w:rsidRPr="00EB3D65">
        <w:rPr>
          <w:color w:val="5B9BD5" w:themeColor="accent1"/>
        </w:rPr>
        <w:t xml:space="preserve">1. </w:t>
      </w:r>
      <w:r w:rsidR="005C4546" w:rsidRPr="00EB3D65">
        <w:rPr>
          <w:color w:val="5B9BD5" w:themeColor="accent1"/>
        </w:rPr>
        <w:t>Aims</w:t>
      </w:r>
      <w:bookmarkEnd w:id="0"/>
    </w:p>
    <w:p w:rsidR="00740AC8" w:rsidRDefault="006A5D0A" w:rsidP="00740AC8">
      <w:pPr>
        <w:pStyle w:val="1bodycopy10pt"/>
      </w:pPr>
      <w:r>
        <w:t xml:space="preserve">This policy aims to: </w:t>
      </w:r>
    </w:p>
    <w:p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rsidR="006A5D0A" w:rsidRDefault="006A5D0A" w:rsidP="006A5D0A">
      <w:pPr>
        <w:pStyle w:val="4Bulletedcopyblue"/>
      </w:pPr>
      <w:r>
        <w:t xml:space="preserve">Explain how we will avoid discrimination </w:t>
      </w:r>
      <w:r w:rsidR="00693A77">
        <w:t xml:space="preserve">in line with our legal duties under the Equality Act 2010 </w:t>
      </w:r>
    </w:p>
    <w:p w:rsidR="006A5D0A" w:rsidRDefault="00693A77" w:rsidP="006A5D0A">
      <w:pPr>
        <w:pStyle w:val="4Bulletedcopyblue"/>
      </w:pPr>
      <w:r>
        <w:t xml:space="preserve">Clarify our expectations for school uniform </w:t>
      </w:r>
    </w:p>
    <w:p w:rsidR="00EF631F" w:rsidRDefault="00EF631F" w:rsidP="00740AC8">
      <w:pPr>
        <w:pStyle w:val="1bodycopy10pt"/>
      </w:pPr>
    </w:p>
    <w:p w:rsidR="008515C1" w:rsidRPr="00EB3D65" w:rsidRDefault="00AD3666" w:rsidP="009A267F">
      <w:pPr>
        <w:pStyle w:val="Heading1"/>
        <w:rPr>
          <w:color w:val="5B9BD5" w:themeColor="accent1"/>
        </w:rPr>
      </w:pPr>
      <w:bookmarkStart w:id="1" w:name="_Toc92367327"/>
      <w:r w:rsidRPr="00EB3D65">
        <w:rPr>
          <w:color w:val="5B9BD5" w:themeColor="accent1"/>
        </w:rPr>
        <w:t>2</w:t>
      </w:r>
      <w:r w:rsidR="009A267F" w:rsidRPr="00EB3D65">
        <w:rPr>
          <w:color w:val="5B9BD5" w:themeColor="accent1"/>
        </w:rPr>
        <w:t xml:space="preserve">. </w:t>
      </w:r>
      <w:r w:rsidR="008A1325" w:rsidRPr="00EB3D65">
        <w:rPr>
          <w:color w:val="5B9BD5" w:themeColor="accent1"/>
        </w:rPr>
        <w:t>Our school’s legal d</w:t>
      </w:r>
      <w:r w:rsidR="00960F82" w:rsidRPr="00EB3D65">
        <w:rPr>
          <w:color w:val="5B9BD5" w:themeColor="accent1"/>
        </w:rPr>
        <w:t>uties under the Equality Act 2010</w:t>
      </w:r>
      <w:bookmarkEnd w:id="1"/>
    </w:p>
    <w:p w:rsidR="00CD2BC6" w:rsidRDefault="00960F82" w:rsidP="00960F82">
      <w:r>
        <w:t xml:space="preserve">The </w:t>
      </w:r>
      <w:hyperlink r:id="rId8"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rsidR="000B70A9" w:rsidRDefault="000B70A9">
      <w:r>
        <w:t xml:space="preserve">To avoid discrimination, </w:t>
      </w:r>
      <w:r w:rsidR="00960F82">
        <w:t>our school</w:t>
      </w:r>
      <w:r>
        <w:t xml:space="preserve"> will: </w:t>
      </w:r>
    </w:p>
    <w:p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rsidR="000B70A9" w:rsidRDefault="000B70A9" w:rsidP="000B70A9">
      <w:pPr>
        <w:pStyle w:val="3Bulletedcopyblue"/>
      </w:pPr>
      <w:r>
        <w:t>Make sure that our uniform costs the same for all pupils</w:t>
      </w:r>
    </w:p>
    <w:p w:rsidR="000B70A9" w:rsidRDefault="000B70A9" w:rsidP="000B70A9">
      <w:pPr>
        <w:pStyle w:val="3Bulletedcopyblue"/>
      </w:pPr>
      <w:r>
        <w:t>Allow all pupils to have long hair</w:t>
      </w:r>
      <w:r w:rsidR="00C85C40">
        <w:t xml:space="preserve"> (though we reserve the right to ask for this to be tied back) </w:t>
      </w:r>
    </w:p>
    <w:p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rsidR="000B70A9" w:rsidRDefault="000B70A9" w:rsidP="000B70A9">
      <w:pPr>
        <w:pStyle w:val="3Bulletedcopyblue"/>
      </w:pPr>
      <w:r>
        <w:t xml:space="preserve">Allow pupils to request changes to swimwear for religious reasons </w:t>
      </w:r>
    </w:p>
    <w:p w:rsidR="000B70A9" w:rsidRDefault="00693A77" w:rsidP="000B70A9">
      <w:pPr>
        <w:pStyle w:val="3Bulletedcopyblue"/>
      </w:pPr>
      <w:r>
        <w:t xml:space="preserve">Allow pupils to wear headscarves and other religious or cultural symbols </w:t>
      </w:r>
    </w:p>
    <w:p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t>
      </w:r>
      <w:r w:rsidR="00BD7625">
        <w:t>via</w:t>
      </w:r>
      <w:r>
        <w:t xml:space="preserve"> </w:t>
      </w:r>
      <w:r w:rsidR="00BD7625">
        <w:t>admin@baguleyhall.manchester.sch.uk</w:t>
      </w:r>
      <w:r>
        <w:t xml:space="preserve"> </w:t>
      </w:r>
      <w:r w:rsidR="00BD7625">
        <w:t xml:space="preserve">so the right person </w:t>
      </w:r>
      <w:r>
        <w:t xml:space="preserve">can </w:t>
      </w:r>
      <w:r w:rsidR="00BD7625">
        <w:t>respond to</w:t>
      </w:r>
      <w:r>
        <w:t xml:space="preserve"> questions about the policy and respond to any requests  </w:t>
      </w:r>
    </w:p>
    <w:p w:rsidR="000B70A9" w:rsidRDefault="000B70A9"/>
    <w:p w:rsidR="006A5D0A" w:rsidRPr="00EB3D65" w:rsidRDefault="008515C1" w:rsidP="006A5D0A">
      <w:pPr>
        <w:pStyle w:val="Heading1"/>
        <w:rPr>
          <w:color w:val="5B9BD5" w:themeColor="accent1"/>
        </w:rPr>
      </w:pPr>
      <w:bookmarkStart w:id="2" w:name="_Toc92367328"/>
      <w:r w:rsidRPr="00EB3D65">
        <w:rPr>
          <w:color w:val="5B9BD5" w:themeColor="accent1"/>
        </w:rPr>
        <w:t>3</w:t>
      </w:r>
      <w:r w:rsidR="006A5D0A" w:rsidRPr="00EB3D65">
        <w:rPr>
          <w:color w:val="5B9BD5" w:themeColor="accent1"/>
        </w:rPr>
        <w:t xml:space="preserve">. </w:t>
      </w:r>
      <w:r w:rsidRPr="00EB3D65">
        <w:rPr>
          <w:color w:val="5B9BD5" w:themeColor="accent1"/>
        </w:rPr>
        <w:t>Limiting the c</w:t>
      </w:r>
      <w:r w:rsidR="006A5D0A" w:rsidRPr="00EB3D65">
        <w:rPr>
          <w:color w:val="5B9BD5" w:themeColor="accent1"/>
        </w:rPr>
        <w:t>ost of school uniform</w:t>
      </w:r>
      <w:bookmarkEnd w:id="2"/>
      <w:r w:rsidR="006A5D0A" w:rsidRPr="00EB3D65">
        <w:rPr>
          <w:color w:val="5B9BD5" w:themeColor="accent1"/>
        </w:rPr>
        <w:t xml:space="preserve"> </w:t>
      </w:r>
    </w:p>
    <w:p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9" w:history="1">
        <w:r w:rsidR="008A1325" w:rsidRPr="008A1325">
          <w:rPr>
            <w:rStyle w:val="Hyperlink"/>
          </w:rPr>
          <w:t>guidance</w:t>
        </w:r>
      </w:hyperlink>
      <w:r w:rsidR="008A1325">
        <w:t xml:space="preserve"> from the Department for Education on the cost of school uniform. </w:t>
      </w:r>
    </w:p>
    <w:p w:rsidR="006A5D0A" w:rsidRDefault="006A5D0A" w:rsidP="006A5D0A">
      <w:pPr>
        <w:pStyle w:val="1bodycopy10pt"/>
      </w:pPr>
      <w:r>
        <w:t>We will make sure our uniform:</w:t>
      </w:r>
    </w:p>
    <w:p w:rsidR="006A5D0A" w:rsidRDefault="006A5D0A" w:rsidP="006A5D0A">
      <w:pPr>
        <w:pStyle w:val="4Bulletedcopyblue"/>
      </w:pPr>
      <w:r>
        <w:t xml:space="preserve">Is available at a reasonable cost </w:t>
      </w:r>
    </w:p>
    <w:p w:rsidR="008515C1" w:rsidRDefault="006A5D0A" w:rsidP="008515C1">
      <w:pPr>
        <w:pStyle w:val="4Bulletedcopyblue"/>
      </w:pPr>
      <w:r>
        <w:t>Provides the best val</w:t>
      </w:r>
      <w:r w:rsidR="008515C1">
        <w:t>ue for money for parents/</w:t>
      </w:r>
      <w:proofErr w:type="spellStart"/>
      <w:r w:rsidR="008515C1">
        <w:t>carers</w:t>
      </w:r>
      <w:proofErr w:type="spellEnd"/>
    </w:p>
    <w:p w:rsidR="006A5D0A" w:rsidRDefault="006A5D0A" w:rsidP="006A5D0A">
      <w:pPr>
        <w:pStyle w:val="4Bulletedcopyblue"/>
        <w:numPr>
          <w:ilvl w:val="0"/>
          <w:numId w:val="0"/>
        </w:numPr>
      </w:pPr>
      <w:r>
        <w:t xml:space="preserve">We will do this by: </w:t>
      </w:r>
    </w:p>
    <w:p w:rsidR="006A5D0A" w:rsidRDefault="008E798A" w:rsidP="006A5D0A">
      <w:pPr>
        <w:pStyle w:val="4Bulletedcopyblue"/>
      </w:pPr>
      <w:r>
        <w:t>Not insisting on the wearing of</w:t>
      </w:r>
      <w:r w:rsidR="00E85499">
        <w:t xml:space="preserve"> any branded item. </w:t>
      </w:r>
    </w:p>
    <w:p w:rsidR="00E85499" w:rsidRDefault="006A5D0A" w:rsidP="00E85499">
      <w:pPr>
        <w:pStyle w:val="4Bulletedcopyblue"/>
      </w:pPr>
      <w:r>
        <w:t xml:space="preserve">Limiting any items with distinctive characteristics </w:t>
      </w:r>
    </w:p>
    <w:p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rsidR="008515C1" w:rsidRDefault="008515C1" w:rsidP="00C44CC3">
      <w:pPr>
        <w:pStyle w:val="4Bulletedcopyblue"/>
      </w:pPr>
      <w:r>
        <w:t xml:space="preserve">Keeping the number of optional branded items to a minimum, so that </w:t>
      </w:r>
      <w:r w:rsidR="004C57A3">
        <w:t xml:space="preserve">the school’s </w:t>
      </w:r>
      <w:r>
        <w:t>uniform can act as a social leve</w:t>
      </w:r>
      <w:r w:rsidR="008E798A">
        <w:t>l</w:t>
      </w:r>
      <w:r>
        <w:t xml:space="preserve">ler </w:t>
      </w:r>
    </w:p>
    <w:p w:rsidR="00C44CC3" w:rsidRDefault="00C44CC3" w:rsidP="00C44CC3">
      <w:pPr>
        <w:pStyle w:val="4Bulletedcopyblue"/>
      </w:pPr>
      <w:r>
        <w:t>Avoiding different uniform requirements for different year/class/house groups</w:t>
      </w:r>
    </w:p>
    <w:p w:rsidR="00C44CC3" w:rsidRDefault="00C44CC3" w:rsidP="00C44CC3">
      <w:pPr>
        <w:pStyle w:val="4Bulletedcopyblue"/>
      </w:pPr>
      <w:r>
        <w:t xml:space="preserve">Avoiding different uniform requirements for extra-curricular activities </w:t>
      </w:r>
    </w:p>
    <w:p w:rsidR="00C44CC3" w:rsidRDefault="004C57A3" w:rsidP="00C44CC3">
      <w:pPr>
        <w:pStyle w:val="4Bulletedcopyblue"/>
      </w:pPr>
      <w:r>
        <w:lastRenderedPageBreak/>
        <w:t>Making sure that arrangements are in place for parents to acquire second-hand uniform items</w:t>
      </w:r>
      <w:r w:rsidR="00C44CC3">
        <w:t xml:space="preserve"> </w:t>
      </w:r>
    </w:p>
    <w:p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rsidR="00A97180" w:rsidRDefault="00A97180" w:rsidP="00C44CC3">
      <w:pPr>
        <w:pStyle w:val="4Bulletedcopyblue"/>
      </w:pPr>
      <w:r>
        <w:t>Consulting with parents and pupils on any proposed significant changes to the uniform policy and carefully considering any complaints about the policy</w:t>
      </w:r>
    </w:p>
    <w:p w:rsidR="006A5D0A" w:rsidRDefault="006A5D0A" w:rsidP="006A5D0A">
      <w:pPr>
        <w:pStyle w:val="4Bulletedcopyblue"/>
        <w:numPr>
          <w:ilvl w:val="0"/>
          <w:numId w:val="0"/>
        </w:numPr>
      </w:pPr>
    </w:p>
    <w:p w:rsidR="008515C1" w:rsidRPr="00EB3D65" w:rsidRDefault="008515C1" w:rsidP="008515C1">
      <w:pPr>
        <w:pStyle w:val="Heading1"/>
        <w:rPr>
          <w:color w:val="5B9BD5" w:themeColor="accent1"/>
        </w:rPr>
      </w:pPr>
      <w:bookmarkStart w:id="3" w:name="_Toc92367329"/>
      <w:r w:rsidRPr="00EB3D65">
        <w:rPr>
          <w:color w:val="5B9BD5" w:themeColor="accent1"/>
        </w:rPr>
        <w:t>4. Expectations for school uniform</w:t>
      </w:r>
      <w:bookmarkEnd w:id="3"/>
    </w:p>
    <w:p w:rsidR="007A0217" w:rsidRDefault="007A0217" w:rsidP="007A0217">
      <w:pPr>
        <w:pStyle w:val="Subhead2"/>
      </w:pPr>
      <w:r w:rsidRPr="007A0217">
        <w:t>4.1 Our school’s uniform</w:t>
      </w:r>
      <w:r w:rsidR="00EB3D65">
        <w:t xml:space="preserve"> options</w:t>
      </w:r>
    </w:p>
    <w:p w:rsidR="00EB3D65" w:rsidRPr="008C3747" w:rsidRDefault="00EB3D65" w:rsidP="00EB3D65">
      <w:pPr>
        <w:numPr>
          <w:ilvl w:val="0"/>
          <w:numId w:val="22"/>
        </w:numPr>
        <w:spacing w:after="0"/>
        <w:ind w:left="420"/>
        <w:rPr>
          <w:rFonts w:eastAsia="Times New Roman" w:cstheme="minorHAnsi"/>
          <w:color w:val="434343"/>
          <w:sz w:val="18"/>
          <w:lang w:eastAsia="en-GB"/>
        </w:rPr>
      </w:pPr>
      <w:r w:rsidRPr="008C3747">
        <w:rPr>
          <w:rFonts w:eastAsia="Times New Roman" w:cstheme="minorHAnsi"/>
          <w:color w:val="434343"/>
          <w:sz w:val="18"/>
          <w:lang w:eastAsia="en-GB"/>
        </w:rPr>
        <w:t>School sweatshirt</w:t>
      </w:r>
      <w:r w:rsidR="008E798A">
        <w:rPr>
          <w:rFonts w:eastAsia="Times New Roman" w:cstheme="minorHAnsi"/>
          <w:color w:val="434343"/>
          <w:sz w:val="18"/>
          <w:lang w:eastAsia="en-GB"/>
        </w:rPr>
        <w:t>/cardigan</w:t>
      </w:r>
      <w:r w:rsidRPr="008C3747">
        <w:rPr>
          <w:rFonts w:eastAsia="Times New Roman" w:cstheme="minorHAnsi"/>
          <w:color w:val="434343"/>
          <w:sz w:val="18"/>
          <w:lang w:eastAsia="en-GB"/>
        </w:rPr>
        <w:t xml:space="preserve"> (available</w:t>
      </w:r>
      <w:r w:rsidR="008E798A">
        <w:rPr>
          <w:rFonts w:eastAsia="Times New Roman" w:cstheme="minorHAnsi"/>
          <w:color w:val="434343"/>
          <w:sz w:val="18"/>
          <w:lang w:eastAsia="en-GB"/>
        </w:rPr>
        <w:t xml:space="preserve"> at cost</w:t>
      </w:r>
      <w:r w:rsidRPr="008C3747">
        <w:rPr>
          <w:rFonts w:eastAsia="Times New Roman" w:cstheme="minorHAnsi"/>
          <w:color w:val="434343"/>
          <w:sz w:val="18"/>
          <w:lang w:eastAsia="en-GB"/>
        </w:rPr>
        <w:t xml:space="preserve"> from the office)</w:t>
      </w:r>
    </w:p>
    <w:p w:rsidR="00EB3D65" w:rsidRPr="008C3747" w:rsidRDefault="00EB3D65" w:rsidP="00EB3D65">
      <w:pPr>
        <w:numPr>
          <w:ilvl w:val="0"/>
          <w:numId w:val="22"/>
        </w:numPr>
        <w:spacing w:after="0"/>
        <w:ind w:left="420"/>
        <w:rPr>
          <w:rFonts w:eastAsia="Times New Roman" w:cstheme="minorHAnsi"/>
          <w:color w:val="434343"/>
          <w:sz w:val="18"/>
          <w:lang w:eastAsia="en-GB"/>
        </w:rPr>
      </w:pPr>
      <w:r w:rsidRPr="008C3747">
        <w:rPr>
          <w:rFonts w:eastAsia="Times New Roman" w:cstheme="minorHAnsi"/>
          <w:color w:val="434343"/>
          <w:sz w:val="18"/>
          <w:lang w:eastAsia="en-GB"/>
        </w:rPr>
        <w:t>White polo shirt</w:t>
      </w:r>
    </w:p>
    <w:p w:rsidR="00EB3D65" w:rsidRPr="008C3747" w:rsidRDefault="00EB3D65" w:rsidP="00EB3D65">
      <w:pPr>
        <w:numPr>
          <w:ilvl w:val="0"/>
          <w:numId w:val="22"/>
        </w:numPr>
        <w:spacing w:after="0"/>
        <w:ind w:left="420"/>
        <w:rPr>
          <w:rFonts w:eastAsia="Times New Roman" w:cstheme="minorHAnsi"/>
          <w:color w:val="434343"/>
          <w:sz w:val="18"/>
          <w:lang w:eastAsia="en-GB"/>
        </w:rPr>
      </w:pPr>
      <w:r w:rsidRPr="008C3747">
        <w:rPr>
          <w:rFonts w:eastAsia="Times New Roman" w:cstheme="minorHAnsi"/>
          <w:color w:val="434343"/>
          <w:sz w:val="18"/>
          <w:lang w:eastAsia="en-GB"/>
        </w:rPr>
        <w:t>Grey or black trousers/leggings/jogging bottoms; skirt/pinafore.</w:t>
      </w:r>
    </w:p>
    <w:p w:rsidR="00EB3D65" w:rsidRPr="008C3747" w:rsidRDefault="00EB3D65" w:rsidP="00EB3D65">
      <w:pPr>
        <w:numPr>
          <w:ilvl w:val="0"/>
          <w:numId w:val="22"/>
        </w:numPr>
        <w:spacing w:after="0"/>
        <w:ind w:left="420"/>
        <w:rPr>
          <w:rFonts w:eastAsia="Times New Roman" w:cstheme="minorHAnsi"/>
          <w:color w:val="434343"/>
          <w:sz w:val="18"/>
          <w:lang w:eastAsia="en-GB"/>
        </w:rPr>
      </w:pPr>
      <w:r w:rsidRPr="008C3747">
        <w:rPr>
          <w:rFonts w:eastAsia="Times New Roman" w:cstheme="minorHAnsi"/>
          <w:color w:val="434343"/>
          <w:sz w:val="18"/>
          <w:lang w:eastAsia="en-GB"/>
        </w:rPr>
        <w:t>Sensible black shoes or trainers (all black including soles)</w:t>
      </w:r>
    </w:p>
    <w:p w:rsidR="00EB3D65" w:rsidRPr="004871E9" w:rsidRDefault="00EB3D65" w:rsidP="00EB3D65">
      <w:pPr>
        <w:numPr>
          <w:ilvl w:val="0"/>
          <w:numId w:val="22"/>
        </w:numPr>
        <w:spacing w:after="0"/>
        <w:ind w:left="420"/>
        <w:rPr>
          <w:rFonts w:eastAsia="Times New Roman" w:cstheme="minorHAnsi"/>
          <w:color w:val="434343"/>
          <w:sz w:val="18"/>
          <w:lang w:eastAsia="en-GB"/>
        </w:rPr>
      </w:pPr>
      <w:r w:rsidRPr="008C3747">
        <w:rPr>
          <w:rFonts w:eastAsia="Times New Roman" w:cstheme="minorHAnsi"/>
          <w:color w:val="434343"/>
          <w:sz w:val="18"/>
          <w:lang w:eastAsia="en-GB"/>
        </w:rPr>
        <w:t>Waterproof coat</w:t>
      </w:r>
    </w:p>
    <w:p w:rsidR="00EB3D65" w:rsidRPr="008C3747" w:rsidRDefault="00EB3D65" w:rsidP="00EB3D65">
      <w:pPr>
        <w:spacing w:after="0"/>
        <w:rPr>
          <w:rFonts w:eastAsia="Times New Roman" w:cstheme="minorHAnsi"/>
          <w:color w:val="434343"/>
          <w:sz w:val="18"/>
          <w:lang w:eastAsia="en-GB"/>
        </w:rPr>
      </w:pPr>
    </w:p>
    <w:p w:rsidR="00EB3D65" w:rsidRPr="008C3747" w:rsidRDefault="00EB3D65" w:rsidP="00EB3D65">
      <w:pPr>
        <w:spacing w:after="0"/>
        <w:rPr>
          <w:rFonts w:eastAsia="Times New Roman" w:cstheme="minorHAnsi"/>
          <w:color w:val="434343"/>
          <w:sz w:val="18"/>
          <w:lang w:eastAsia="en-GB"/>
        </w:rPr>
      </w:pPr>
      <w:r w:rsidRPr="008C3747">
        <w:rPr>
          <w:rFonts w:eastAsia="Times New Roman" w:cstheme="minorHAnsi"/>
          <w:b/>
          <w:bCs/>
          <w:color w:val="0000FF"/>
          <w:sz w:val="18"/>
          <w:lang w:eastAsia="en-GB"/>
        </w:rPr>
        <w:t>P.E. Kit - required for gymnastics</w:t>
      </w:r>
    </w:p>
    <w:p w:rsidR="00EB3D65" w:rsidRPr="008C3747" w:rsidRDefault="00EB3D65" w:rsidP="00EB3D65">
      <w:pPr>
        <w:numPr>
          <w:ilvl w:val="0"/>
          <w:numId w:val="23"/>
        </w:numPr>
        <w:spacing w:after="0"/>
        <w:ind w:left="420"/>
        <w:rPr>
          <w:rFonts w:eastAsia="Times New Roman" w:cstheme="minorHAnsi"/>
          <w:color w:val="434343"/>
          <w:sz w:val="18"/>
          <w:lang w:eastAsia="en-GB"/>
        </w:rPr>
      </w:pPr>
      <w:r w:rsidRPr="008C3747">
        <w:rPr>
          <w:rFonts w:eastAsia="Times New Roman" w:cstheme="minorHAnsi"/>
          <w:color w:val="434343"/>
          <w:sz w:val="18"/>
          <w:lang w:eastAsia="en-GB"/>
        </w:rPr>
        <w:t>Black or blue shorts</w:t>
      </w:r>
    </w:p>
    <w:p w:rsidR="00EB3D65" w:rsidRDefault="00EB3D65" w:rsidP="00EB3D65">
      <w:pPr>
        <w:numPr>
          <w:ilvl w:val="0"/>
          <w:numId w:val="23"/>
        </w:numPr>
        <w:spacing w:after="160"/>
        <w:ind w:left="420"/>
        <w:rPr>
          <w:rFonts w:eastAsia="Times New Roman" w:cstheme="minorHAnsi"/>
          <w:color w:val="434343"/>
          <w:sz w:val="18"/>
          <w:lang w:eastAsia="en-GB"/>
        </w:rPr>
      </w:pPr>
      <w:r w:rsidRPr="008C3747">
        <w:rPr>
          <w:rFonts w:eastAsia="Times New Roman" w:cstheme="minorHAnsi"/>
          <w:color w:val="434343"/>
          <w:sz w:val="18"/>
          <w:lang w:eastAsia="en-GB"/>
        </w:rPr>
        <w:t>White T shirt</w:t>
      </w:r>
    </w:p>
    <w:p w:rsidR="001A0321" w:rsidRPr="008C3747" w:rsidRDefault="001A0321" w:rsidP="001A0321">
      <w:pPr>
        <w:spacing w:before="240" w:after="240" w:line="346" w:lineRule="atLeast"/>
        <w:rPr>
          <w:rFonts w:eastAsia="Times New Roman" w:cstheme="minorHAnsi"/>
          <w:color w:val="434343"/>
          <w:sz w:val="18"/>
          <w:lang w:eastAsia="en-GB"/>
        </w:rPr>
      </w:pPr>
      <w:r w:rsidRPr="008C3747">
        <w:rPr>
          <w:rFonts w:eastAsia="Times New Roman" w:cstheme="minorHAnsi"/>
          <w:color w:val="434343"/>
          <w:sz w:val="18"/>
          <w:lang w:eastAsia="en-GB"/>
        </w:rPr>
        <w:t>The following items are considered unsuitable for school</w:t>
      </w:r>
    </w:p>
    <w:p w:rsidR="001A0321" w:rsidRPr="008C3747" w:rsidRDefault="001A0321" w:rsidP="001A0321">
      <w:pPr>
        <w:numPr>
          <w:ilvl w:val="0"/>
          <w:numId w:val="24"/>
        </w:numPr>
        <w:spacing w:after="0" w:line="346" w:lineRule="atLeast"/>
        <w:ind w:left="420"/>
        <w:rPr>
          <w:rFonts w:eastAsia="Times New Roman" w:cstheme="minorHAnsi"/>
          <w:color w:val="434343"/>
          <w:sz w:val="18"/>
          <w:lang w:eastAsia="en-GB"/>
        </w:rPr>
      </w:pPr>
      <w:r w:rsidRPr="008C3747">
        <w:rPr>
          <w:rFonts w:eastAsia="Times New Roman" w:cstheme="minorHAnsi"/>
          <w:color w:val="434343"/>
          <w:sz w:val="18"/>
          <w:lang w:eastAsia="en-GB"/>
        </w:rPr>
        <w:t>Earrings. (</w:t>
      </w:r>
      <w:r w:rsidRPr="004871E9">
        <w:rPr>
          <w:rFonts w:eastAsia="Times New Roman" w:cstheme="minorHAnsi"/>
          <w:color w:val="434343"/>
          <w:sz w:val="18"/>
          <w:lang w:eastAsia="en-GB"/>
        </w:rPr>
        <w:t>1 stud permissible in each ear)</w:t>
      </w:r>
    </w:p>
    <w:p w:rsidR="001A0321" w:rsidRPr="008C3747" w:rsidRDefault="001A0321" w:rsidP="001A0321">
      <w:pPr>
        <w:numPr>
          <w:ilvl w:val="0"/>
          <w:numId w:val="25"/>
        </w:numPr>
        <w:spacing w:after="0" w:line="346" w:lineRule="atLeast"/>
        <w:ind w:left="420"/>
        <w:rPr>
          <w:rFonts w:eastAsia="Times New Roman" w:cstheme="minorHAnsi"/>
          <w:color w:val="434343"/>
          <w:sz w:val="18"/>
          <w:lang w:eastAsia="en-GB"/>
        </w:rPr>
      </w:pPr>
      <w:proofErr w:type="spellStart"/>
      <w:r w:rsidRPr="008C3747">
        <w:rPr>
          <w:rFonts w:eastAsia="Times New Roman" w:cstheme="minorHAnsi"/>
          <w:color w:val="434343"/>
          <w:sz w:val="18"/>
          <w:lang w:eastAsia="en-GB"/>
        </w:rPr>
        <w:t>Jewellery</w:t>
      </w:r>
      <w:proofErr w:type="spellEnd"/>
    </w:p>
    <w:p w:rsidR="001A0321" w:rsidRPr="008C3747" w:rsidRDefault="001A0321" w:rsidP="001A0321">
      <w:pPr>
        <w:numPr>
          <w:ilvl w:val="0"/>
          <w:numId w:val="25"/>
        </w:numPr>
        <w:spacing w:after="0" w:line="346" w:lineRule="atLeast"/>
        <w:ind w:left="420"/>
        <w:rPr>
          <w:rFonts w:eastAsia="Times New Roman" w:cstheme="minorHAnsi"/>
          <w:color w:val="434343"/>
          <w:sz w:val="18"/>
          <w:lang w:eastAsia="en-GB"/>
        </w:rPr>
      </w:pPr>
      <w:r w:rsidRPr="008C3747">
        <w:rPr>
          <w:rFonts w:eastAsia="Times New Roman" w:cstheme="minorHAnsi"/>
          <w:color w:val="434343"/>
          <w:sz w:val="18"/>
          <w:lang w:eastAsia="en-GB"/>
        </w:rPr>
        <w:t>Mobile phones</w:t>
      </w:r>
    </w:p>
    <w:p w:rsidR="001A0321" w:rsidRPr="008C3747" w:rsidRDefault="001A0321" w:rsidP="001A0321">
      <w:pPr>
        <w:numPr>
          <w:ilvl w:val="0"/>
          <w:numId w:val="25"/>
        </w:numPr>
        <w:spacing w:after="0" w:line="346" w:lineRule="atLeast"/>
        <w:ind w:left="420"/>
        <w:rPr>
          <w:rFonts w:eastAsia="Times New Roman" w:cstheme="minorHAnsi"/>
          <w:color w:val="434343"/>
          <w:sz w:val="18"/>
          <w:lang w:eastAsia="en-GB"/>
        </w:rPr>
      </w:pPr>
      <w:r w:rsidRPr="008C3747">
        <w:rPr>
          <w:rFonts w:eastAsia="Times New Roman" w:cstheme="minorHAnsi"/>
          <w:color w:val="434343"/>
          <w:sz w:val="18"/>
          <w:lang w:eastAsia="en-GB"/>
        </w:rPr>
        <w:t>Heeled shoes</w:t>
      </w:r>
    </w:p>
    <w:p w:rsidR="001A0321" w:rsidRPr="008C3747" w:rsidRDefault="001A0321" w:rsidP="001A0321">
      <w:pPr>
        <w:numPr>
          <w:ilvl w:val="0"/>
          <w:numId w:val="25"/>
        </w:numPr>
        <w:spacing w:after="0" w:line="346" w:lineRule="atLeast"/>
        <w:ind w:left="420"/>
        <w:rPr>
          <w:rFonts w:eastAsia="Times New Roman" w:cstheme="minorHAnsi"/>
          <w:color w:val="434343"/>
          <w:sz w:val="18"/>
          <w:lang w:eastAsia="en-GB"/>
        </w:rPr>
      </w:pPr>
      <w:r w:rsidRPr="008C3747">
        <w:rPr>
          <w:rFonts w:eastAsia="Times New Roman" w:cstheme="minorHAnsi"/>
          <w:color w:val="434343"/>
          <w:sz w:val="18"/>
          <w:lang w:eastAsia="en-GB"/>
        </w:rPr>
        <w:t>Nail varnish</w:t>
      </w:r>
    </w:p>
    <w:p w:rsidR="001A0321" w:rsidRPr="008C3747" w:rsidRDefault="001A0321" w:rsidP="001A0321">
      <w:pPr>
        <w:numPr>
          <w:ilvl w:val="0"/>
          <w:numId w:val="25"/>
        </w:numPr>
        <w:spacing w:after="0" w:line="346" w:lineRule="atLeast"/>
        <w:ind w:left="420"/>
        <w:rPr>
          <w:rFonts w:eastAsia="Times New Roman" w:cstheme="minorHAnsi"/>
          <w:color w:val="434343"/>
          <w:sz w:val="18"/>
          <w:lang w:eastAsia="en-GB"/>
        </w:rPr>
      </w:pPr>
      <w:r w:rsidRPr="008C3747">
        <w:rPr>
          <w:rFonts w:eastAsia="Times New Roman" w:cstheme="minorHAnsi"/>
          <w:color w:val="434343"/>
          <w:sz w:val="18"/>
          <w:lang w:eastAsia="en-GB"/>
        </w:rPr>
        <w:t>Coats with face masks.</w:t>
      </w:r>
    </w:p>
    <w:p w:rsidR="001A0321" w:rsidRPr="008C3747" w:rsidRDefault="001A0321" w:rsidP="001A0321">
      <w:pPr>
        <w:numPr>
          <w:ilvl w:val="0"/>
          <w:numId w:val="25"/>
        </w:numPr>
        <w:spacing w:after="160" w:line="346" w:lineRule="atLeast"/>
        <w:ind w:left="420"/>
        <w:rPr>
          <w:rFonts w:eastAsia="Times New Roman" w:cstheme="minorHAnsi"/>
          <w:color w:val="434343"/>
          <w:sz w:val="18"/>
          <w:lang w:eastAsia="en-GB"/>
        </w:rPr>
      </w:pPr>
      <w:r w:rsidRPr="008C3747">
        <w:rPr>
          <w:rFonts w:eastAsia="Times New Roman" w:cstheme="minorHAnsi"/>
          <w:color w:val="434343"/>
          <w:sz w:val="18"/>
          <w:lang w:eastAsia="en-GB"/>
        </w:rPr>
        <w:t>Hair tattoos – designs shaved into hair</w:t>
      </w:r>
    </w:p>
    <w:p w:rsidR="00EB3D65" w:rsidRPr="00EB3D65" w:rsidRDefault="00EB3D65" w:rsidP="00EB3D65">
      <w:pPr>
        <w:pStyle w:val="1bodycopy10pt"/>
      </w:pPr>
    </w:p>
    <w:p w:rsidR="007A0217" w:rsidRDefault="007A0217" w:rsidP="007A0217">
      <w:pPr>
        <w:pStyle w:val="Subhead2"/>
      </w:pPr>
      <w:r w:rsidRPr="007A0217">
        <w:t xml:space="preserve">4.2 Where to purchase </w:t>
      </w:r>
      <w:r w:rsidR="001A0321">
        <w:t>uniform</w:t>
      </w:r>
    </w:p>
    <w:p w:rsidR="007A0217" w:rsidRPr="00EB3D65" w:rsidRDefault="00EB3D65" w:rsidP="00D021FF">
      <w:pPr>
        <w:pStyle w:val="3Bulletedcopyblue"/>
        <w:numPr>
          <w:ilvl w:val="1"/>
          <w:numId w:val="20"/>
        </w:numPr>
      </w:pPr>
      <w:r w:rsidRPr="00EB3D65">
        <w:t xml:space="preserve">School branded </w:t>
      </w:r>
      <w:proofErr w:type="spellStart"/>
      <w:r w:rsidRPr="00EB3D65">
        <w:t>bookbags</w:t>
      </w:r>
      <w:proofErr w:type="spellEnd"/>
      <w:r w:rsidRPr="00EB3D65">
        <w:t>, sweatshirts, cardigans and fleeces are available</w:t>
      </w:r>
      <w:r w:rsidR="002132B8">
        <w:t xml:space="preserve"> at cost</w:t>
      </w:r>
      <w:bookmarkStart w:id="4" w:name="_GoBack"/>
      <w:bookmarkEnd w:id="4"/>
      <w:r w:rsidRPr="00EB3D65">
        <w:t xml:space="preserve"> from the school</w:t>
      </w:r>
      <w:r w:rsidR="001A0321">
        <w:t xml:space="preserve"> via the website</w:t>
      </w:r>
      <w:r w:rsidRPr="00EB3D65">
        <w:t xml:space="preserve">. </w:t>
      </w:r>
    </w:p>
    <w:p w:rsidR="00EB3D65" w:rsidRPr="00EB3D65" w:rsidRDefault="00EB3D65" w:rsidP="00D021FF">
      <w:pPr>
        <w:pStyle w:val="3Bulletedcopyblue"/>
        <w:numPr>
          <w:ilvl w:val="1"/>
          <w:numId w:val="20"/>
        </w:numPr>
      </w:pPr>
      <w:r w:rsidRPr="00EB3D65">
        <w:t>Non branded items of the above are acceptable and are widely available at competitive prices from clothes stores and supermarkets</w:t>
      </w:r>
    </w:p>
    <w:p w:rsidR="00EB3D65" w:rsidRPr="00EB3D65" w:rsidRDefault="00EB3D65" w:rsidP="00EB3D65">
      <w:pPr>
        <w:pStyle w:val="3Bulletedcopyblue"/>
        <w:numPr>
          <w:ilvl w:val="1"/>
          <w:numId w:val="20"/>
        </w:numPr>
      </w:pPr>
      <w:r w:rsidRPr="00EB3D65">
        <w:t>All other required items are widely available at competitive prices from clothes stores and supermarkets</w:t>
      </w:r>
    </w:p>
    <w:p w:rsidR="008515C1" w:rsidRDefault="00EB3D65" w:rsidP="00EB3D65">
      <w:pPr>
        <w:pStyle w:val="3Bulletedcopyblue"/>
        <w:numPr>
          <w:ilvl w:val="0"/>
          <w:numId w:val="0"/>
        </w:numPr>
        <w:ind w:left="1270"/>
      </w:pPr>
      <w:r w:rsidRPr="00EB3D65">
        <w:rPr>
          <w:highlight w:val="yellow"/>
        </w:rPr>
        <w:t xml:space="preserve"> </w:t>
      </w:r>
    </w:p>
    <w:p w:rsidR="007A03B3" w:rsidRPr="00EB3D65" w:rsidRDefault="006B6DFF" w:rsidP="006B6DFF">
      <w:pPr>
        <w:pStyle w:val="Heading1"/>
        <w:rPr>
          <w:color w:val="5B9BD5" w:themeColor="accent1"/>
        </w:rPr>
      </w:pPr>
      <w:bookmarkStart w:id="5" w:name="_Toc92367330"/>
      <w:r w:rsidRPr="00EB3D65">
        <w:rPr>
          <w:color w:val="5B9BD5" w:themeColor="accent1"/>
        </w:rPr>
        <w:t>5. Expectations for our school community</w:t>
      </w:r>
      <w:bookmarkEnd w:id="5"/>
      <w:r w:rsidRPr="00EB3D65">
        <w:rPr>
          <w:color w:val="5B9BD5" w:themeColor="accent1"/>
        </w:rPr>
        <w:t xml:space="preserve"> </w:t>
      </w:r>
    </w:p>
    <w:p w:rsidR="006B6DFF" w:rsidRDefault="006B6DFF" w:rsidP="006B6DFF">
      <w:pPr>
        <w:pStyle w:val="Subhead2"/>
        <w:rPr>
          <w:lang w:val="en-GB"/>
        </w:rPr>
      </w:pPr>
      <w:r>
        <w:rPr>
          <w:lang w:val="en-GB"/>
        </w:rPr>
        <w:t>5.1 Pupils</w:t>
      </w:r>
    </w:p>
    <w:p w:rsidR="006B6DFF" w:rsidRDefault="00AD5711" w:rsidP="006B6DFF">
      <w:pPr>
        <w:pStyle w:val="1bodycopy10pt"/>
        <w:rPr>
          <w:lang w:val="en-GB"/>
        </w:rPr>
      </w:pPr>
      <w:r>
        <w:rPr>
          <w:lang w:val="en-GB"/>
        </w:rPr>
        <w:t>Pupils are expected to wear the correct uniform at all times (other than specified non-school uniform days) while:</w:t>
      </w:r>
    </w:p>
    <w:p w:rsidR="00AD5711" w:rsidRDefault="00AD5711" w:rsidP="00AD5711">
      <w:pPr>
        <w:pStyle w:val="3Bulletedcopyblue"/>
        <w:rPr>
          <w:lang w:val="en-GB"/>
        </w:rPr>
      </w:pPr>
      <w:r>
        <w:rPr>
          <w:lang w:val="en-GB"/>
        </w:rPr>
        <w:t>On the school premises</w:t>
      </w:r>
    </w:p>
    <w:p w:rsidR="00C85C40" w:rsidRDefault="00AD5711" w:rsidP="00C85C40">
      <w:pPr>
        <w:pStyle w:val="3Bulletedcopyblue"/>
        <w:rPr>
          <w:lang w:val="en-GB"/>
        </w:rPr>
      </w:pPr>
      <w:r>
        <w:rPr>
          <w:lang w:val="en-GB"/>
        </w:rPr>
        <w:t xml:space="preserve">Travelling to and from school </w:t>
      </w:r>
    </w:p>
    <w:p w:rsidR="00D021FF" w:rsidRDefault="000D2377" w:rsidP="00C85C40">
      <w:pPr>
        <w:pStyle w:val="3Bulletedcopyblue"/>
        <w:rPr>
          <w:lang w:val="en-GB"/>
        </w:rPr>
      </w:pPr>
      <w:r>
        <w:rPr>
          <w:lang w:val="en-GB"/>
        </w:rPr>
        <w:lastRenderedPageBreak/>
        <w:t>At out-of-school events or on trips that are organised by the school, or where they are representing the school (if required)</w:t>
      </w:r>
    </w:p>
    <w:p w:rsidR="005A40AB" w:rsidRPr="00C85C40" w:rsidRDefault="005A40AB" w:rsidP="005A40AB">
      <w:pPr>
        <w:pStyle w:val="3Bulletedcopyblue"/>
        <w:numPr>
          <w:ilvl w:val="0"/>
          <w:numId w:val="0"/>
        </w:numPr>
        <w:rPr>
          <w:lang w:val="en-GB"/>
        </w:rPr>
      </w:pPr>
      <w:r>
        <w:rPr>
          <w:lang w:val="en-GB"/>
        </w:rPr>
        <w:t>Pupi</w:t>
      </w:r>
      <w:r w:rsidR="00E85499">
        <w:rPr>
          <w:lang w:val="en-GB"/>
        </w:rPr>
        <w:t xml:space="preserve">ls are also expected to contact The </w:t>
      </w:r>
      <w:proofErr w:type="spellStart"/>
      <w:r w:rsidR="00E85499">
        <w:rPr>
          <w:lang w:val="en-GB"/>
        </w:rPr>
        <w:t>Headteacher</w:t>
      </w:r>
      <w:proofErr w:type="spellEnd"/>
      <w:r w:rsidR="00E85499">
        <w:rPr>
          <w:lang w:val="en-GB"/>
        </w:rPr>
        <w:t xml:space="preserve"> </w:t>
      </w:r>
      <w:r>
        <w:rPr>
          <w:lang w:val="en-GB"/>
        </w:rPr>
        <w:t xml:space="preserve">if they want to request an amendment to the uniform policy in relation to their protected characteristics. </w:t>
      </w:r>
    </w:p>
    <w:p w:rsidR="006B6DFF" w:rsidRDefault="006B6DFF" w:rsidP="006B6DFF">
      <w:pPr>
        <w:pStyle w:val="Subhead2"/>
        <w:rPr>
          <w:lang w:val="en-GB"/>
        </w:rPr>
      </w:pPr>
      <w:r>
        <w:rPr>
          <w:lang w:val="en-GB"/>
        </w:rPr>
        <w:t>5.2 Parents</w:t>
      </w:r>
      <w:r w:rsidR="00C85C40">
        <w:rPr>
          <w:lang w:val="en-GB"/>
        </w:rPr>
        <w:t xml:space="preserve"> and carers</w:t>
      </w:r>
    </w:p>
    <w:p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rsidR="00C85C40" w:rsidRDefault="00C85C40" w:rsidP="00C85C40">
      <w:pPr>
        <w:pStyle w:val="3Bulletedcopyblue"/>
        <w:rPr>
          <w:lang w:val="en-GB"/>
        </w:rPr>
      </w:pPr>
      <w:r>
        <w:rPr>
          <w:lang w:val="en-GB"/>
        </w:rPr>
        <w:t xml:space="preserve">Clean </w:t>
      </w:r>
    </w:p>
    <w:p w:rsidR="00C85C40" w:rsidRDefault="00C85C40" w:rsidP="00C85C40">
      <w:pPr>
        <w:pStyle w:val="3Bulletedcopyblue"/>
        <w:rPr>
          <w:lang w:val="en-GB"/>
        </w:rPr>
      </w:pPr>
      <w:r>
        <w:rPr>
          <w:lang w:val="en-GB"/>
        </w:rPr>
        <w:t xml:space="preserve">Clearly labelled with the child’s name </w:t>
      </w:r>
    </w:p>
    <w:p w:rsidR="005A40AB" w:rsidRPr="00430D34" w:rsidRDefault="00C85C40" w:rsidP="00430D34">
      <w:pPr>
        <w:pStyle w:val="3Bulletedcopyblue"/>
        <w:rPr>
          <w:lang w:val="en-GB"/>
        </w:rPr>
      </w:pPr>
      <w:r>
        <w:rPr>
          <w:lang w:val="en-GB"/>
        </w:rPr>
        <w:t xml:space="preserve">In good condition  </w:t>
      </w:r>
    </w:p>
    <w:p w:rsidR="005A40AB" w:rsidRDefault="005A40AB" w:rsidP="005A40AB">
      <w:pPr>
        <w:pStyle w:val="3Bulletedcopyblue"/>
        <w:numPr>
          <w:ilvl w:val="0"/>
          <w:numId w:val="0"/>
        </w:numPr>
        <w:rPr>
          <w:lang w:val="en-GB"/>
        </w:rPr>
      </w:pPr>
      <w:r>
        <w:rPr>
          <w:lang w:val="en-GB"/>
        </w:rPr>
        <w:t xml:space="preserve">Parents are also expected to contact </w:t>
      </w:r>
      <w:r w:rsidR="00EB3D65">
        <w:rPr>
          <w:lang w:val="en-GB"/>
        </w:rPr>
        <w:t xml:space="preserve">The </w:t>
      </w:r>
      <w:proofErr w:type="spellStart"/>
      <w:r w:rsidR="00EB3D65">
        <w:rPr>
          <w:lang w:val="en-GB"/>
        </w:rPr>
        <w:t>Headteacher</w:t>
      </w:r>
      <w:proofErr w:type="spellEnd"/>
      <w:r w:rsidR="00EB3D65">
        <w:rPr>
          <w:lang w:val="en-GB"/>
        </w:rPr>
        <w:t xml:space="preserve"> </w:t>
      </w:r>
      <w:r>
        <w:rPr>
          <w:lang w:val="en-GB"/>
        </w:rPr>
        <w:t>if they want to request an amendment to the uniform policy in relation to:</w:t>
      </w:r>
    </w:p>
    <w:p w:rsidR="005A40AB" w:rsidRDefault="005A40AB" w:rsidP="005A40AB">
      <w:pPr>
        <w:pStyle w:val="3Bulletedcopyblue"/>
        <w:rPr>
          <w:lang w:val="en-GB"/>
        </w:rPr>
      </w:pPr>
      <w:r>
        <w:rPr>
          <w:lang w:val="en-GB"/>
        </w:rPr>
        <w:t>Their child’s protected characteristics</w:t>
      </w:r>
    </w:p>
    <w:p w:rsidR="00936AFB" w:rsidRDefault="005A40AB" w:rsidP="00936AFB">
      <w:pPr>
        <w:pStyle w:val="3Bulletedcopyblue"/>
        <w:rPr>
          <w:lang w:val="en-GB"/>
        </w:rPr>
      </w:pPr>
      <w:r>
        <w:rPr>
          <w:lang w:val="en-GB"/>
        </w:rPr>
        <w:t xml:space="preserve">The cost of the uniform </w:t>
      </w:r>
    </w:p>
    <w:p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936AFB" w:rsidRDefault="00936AFB" w:rsidP="00936AFB">
      <w:pPr>
        <w:pStyle w:val="3Bulletedcopyblue"/>
        <w:numPr>
          <w:ilvl w:val="0"/>
          <w:numId w:val="0"/>
        </w:numPr>
        <w:rPr>
          <w:lang w:val="en-GB"/>
        </w:rPr>
      </w:pPr>
      <w:r>
        <w:rPr>
          <w:lang w:val="en-GB"/>
        </w:rPr>
        <w:t xml:space="preserve">Disputes about the cost of the school uniform will be: </w:t>
      </w:r>
    </w:p>
    <w:p w:rsidR="00936AFB" w:rsidRDefault="00936AFB" w:rsidP="00936AFB">
      <w:pPr>
        <w:pStyle w:val="3Bulletedcopyblue"/>
        <w:rPr>
          <w:lang w:val="en-GB"/>
        </w:rPr>
      </w:pPr>
      <w:r>
        <w:rPr>
          <w:lang w:val="en-GB"/>
        </w:rPr>
        <w:t xml:space="preserve">Resolved locally </w:t>
      </w:r>
    </w:p>
    <w:p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rsidR="006B6DFF" w:rsidRDefault="006B6DFF" w:rsidP="006B6DFF">
      <w:pPr>
        <w:pStyle w:val="Subhead2"/>
        <w:rPr>
          <w:lang w:val="en-GB"/>
        </w:rPr>
      </w:pPr>
      <w:r>
        <w:rPr>
          <w:lang w:val="en-GB"/>
        </w:rPr>
        <w:t xml:space="preserve">5.3 </w:t>
      </w:r>
      <w:r w:rsidR="00C85C40">
        <w:rPr>
          <w:lang w:val="en-GB"/>
        </w:rPr>
        <w:t xml:space="preserve">Staff </w:t>
      </w:r>
    </w:p>
    <w:p w:rsidR="005A40AB" w:rsidRDefault="00C85C40" w:rsidP="006B6DFF">
      <w:pPr>
        <w:pStyle w:val="1bodycopy10pt"/>
        <w:rPr>
          <w:lang w:val="en-GB"/>
        </w:rPr>
      </w:pPr>
      <w:r>
        <w:rPr>
          <w:lang w:val="en-GB"/>
        </w:rPr>
        <w:t xml:space="preserve">Staff will closely monitor </w:t>
      </w:r>
      <w:r w:rsidR="005A40AB">
        <w:rPr>
          <w:lang w:val="en-GB"/>
        </w:rPr>
        <w:t>pupils to make sure they are in correct uniform. They will give any pupils and families breaching the uniform policy the opportunity to comply</w:t>
      </w:r>
      <w:r w:rsidR="00EB3D65">
        <w:rPr>
          <w:lang w:val="en-GB"/>
        </w:rPr>
        <w:t xml:space="preserve"> and offer support if financial considerations are the issue</w:t>
      </w:r>
      <w:r w:rsidR="005A40AB">
        <w:rPr>
          <w:lang w:val="en-GB"/>
        </w:rPr>
        <w:t xml:space="preserve">, but will follow up with the </w:t>
      </w:r>
      <w:proofErr w:type="spellStart"/>
      <w:r w:rsidR="005A40AB">
        <w:rPr>
          <w:lang w:val="en-GB"/>
        </w:rPr>
        <w:t>headteacher</w:t>
      </w:r>
      <w:proofErr w:type="spellEnd"/>
      <w:r w:rsidR="005A40AB">
        <w:rPr>
          <w:lang w:val="en-GB"/>
        </w:rPr>
        <w:t xml:space="preserve"> if the situation doesn’t improve. </w:t>
      </w:r>
    </w:p>
    <w:p w:rsidR="00205211" w:rsidRDefault="006B6DFF" w:rsidP="006B6DFF">
      <w:pPr>
        <w:pStyle w:val="Subhead2"/>
        <w:rPr>
          <w:lang w:val="en-GB"/>
        </w:rPr>
      </w:pPr>
      <w:r>
        <w:rPr>
          <w:lang w:val="en-GB"/>
        </w:rPr>
        <w:t xml:space="preserve">5.4 </w:t>
      </w:r>
      <w:r w:rsidR="00205211">
        <w:rPr>
          <w:lang w:val="en-GB"/>
        </w:rPr>
        <w:t xml:space="preserve">Governors </w:t>
      </w:r>
    </w:p>
    <w:p w:rsidR="00205211" w:rsidRDefault="00205211" w:rsidP="00205211">
      <w:pPr>
        <w:pStyle w:val="1bodycopy10pt"/>
        <w:rPr>
          <w:lang w:val="en-GB"/>
        </w:rPr>
      </w:pPr>
      <w:r>
        <w:rPr>
          <w:lang w:val="en-GB"/>
        </w:rPr>
        <w:t>The governing board will review this policy and make sure that it:</w:t>
      </w:r>
    </w:p>
    <w:p w:rsidR="00205211" w:rsidRDefault="00205211" w:rsidP="00205211">
      <w:pPr>
        <w:pStyle w:val="3Bulletedcopyblue"/>
        <w:rPr>
          <w:lang w:val="en-GB"/>
        </w:rPr>
      </w:pPr>
      <w:r>
        <w:rPr>
          <w:lang w:val="en-GB"/>
        </w:rPr>
        <w:t xml:space="preserve">Is appropriate for our school’s context </w:t>
      </w:r>
    </w:p>
    <w:p w:rsidR="00205211" w:rsidRDefault="00205211" w:rsidP="00205211">
      <w:pPr>
        <w:pStyle w:val="3Bulletedcopyblue"/>
        <w:rPr>
          <w:lang w:val="en-GB"/>
        </w:rPr>
      </w:pPr>
      <w:r>
        <w:rPr>
          <w:lang w:val="en-GB"/>
        </w:rPr>
        <w:t xml:space="preserve">Is implemented fairly across the school </w:t>
      </w:r>
    </w:p>
    <w:p w:rsidR="00205211" w:rsidRDefault="00205211" w:rsidP="00205211">
      <w:pPr>
        <w:pStyle w:val="3Bulletedcopyblue"/>
        <w:rPr>
          <w:lang w:val="en-GB"/>
        </w:rPr>
      </w:pPr>
      <w:r>
        <w:rPr>
          <w:lang w:val="en-GB"/>
        </w:rPr>
        <w:t>Takes into account the views of parents and pupils</w:t>
      </w:r>
    </w:p>
    <w:p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0D2377" w:rsidRPr="006B6DFF" w:rsidRDefault="000D2377" w:rsidP="000D2377">
      <w:pPr>
        <w:pStyle w:val="3Bulletedcopyblue"/>
        <w:numPr>
          <w:ilvl w:val="0"/>
          <w:numId w:val="0"/>
        </w:numPr>
        <w:ind w:left="340"/>
        <w:rPr>
          <w:lang w:val="en-GB"/>
        </w:rPr>
      </w:pPr>
    </w:p>
    <w:p w:rsidR="002C6E1D" w:rsidRDefault="002C6E1D" w:rsidP="002C6E1D">
      <w:pPr>
        <w:pStyle w:val="Heading1"/>
      </w:pPr>
      <w:bookmarkStart w:id="6" w:name="_Toc92367331"/>
      <w:r>
        <w:t xml:space="preserve">6. </w:t>
      </w:r>
      <w:bookmarkStart w:id="7" w:name="_Toc92367332"/>
      <w:bookmarkEnd w:id="6"/>
      <w:r>
        <w:t>Links to other policies</w:t>
      </w:r>
      <w:bookmarkEnd w:id="7"/>
      <w:r>
        <w:t xml:space="preserve"> </w:t>
      </w:r>
    </w:p>
    <w:p w:rsidR="002C6E1D" w:rsidRDefault="002C6E1D" w:rsidP="002C6E1D">
      <w:r>
        <w:t>This policy is linked to our:</w:t>
      </w:r>
    </w:p>
    <w:p w:rsidR="002C6E1D" w:rsidRDefault="002C6E1D" w:rsidP="002C6E1D">
      <w:pPr>
        <w:pStyle w:val="4Bulletedcopyblue"/>
        <w:numPr>
          <w:ilvl w:val="0"/>
          <w:numId w:val="9"/>
        </w:numPr>
        <w:rPr>
          <w:lang w:val="en-GB"/>
        </w:rPr>
      </w:pPr>
      <w:r>
        <w:rPr>
          <w:lang w:val="en-GB"/>
        </w:rPr>
        <w:t>Behaviour policy</w:t>
      </w:r>
    </w:p>
    <w:p w:rsidR="002C6E1D" w:rsidRDefault="002C6E1D" w:rsidP="002C6E1D">
      <w:pPr>
        <w:pStyle w:val="4Bulletedcopyblue"/>
        <w:numPr>
          <w:ilvl w:val="0"/>
          <w:numId w:val="9"/>
        </w:numPr>
        <w:rPr>
          <w:lang w:val="en-GB"/>
        </w:rPr>
      </w:pPr>
      <w:r>
        <w:rPr>
          <w:lang w:val="en-GB"/>
        </w:rPr>
        <w:t xml:space="preserve">Equality information and objectives statement </w:t>
      </w:r>
    </w:p>
    <w:p w:rsidR="002C6E1D" w:rsidRDefault="002C6E1D" w:rsidP="002C6E1D">
      <w:pPr>
        <w:pStyle w:val="4Bulletedcopyblue"/>
        <w:numPr>
          <w:ilvl w:val="0"/>
          <w:numId w:val="9"/>
        </w:numPr>
        <w:rPr>
          <w:lang w:val="en-GB"/>
        </w:rPr>
      </w:pPr>
      <w:r>
        <w:rPr>
          <w:lang w:val="en-GB"/>
        </w:rPr>
        <w:t xml:space="preserve">Anti-bullying policy </w:t>
      </w:r>
    </w:p>
    <w:p w:rsidR="00936AFB" w:rsidRPr="002C6E1D" w:rsidRDefault="00936AFB" w:rsidP="002C6E1D">
      <w:pPr>
        <w:pStyle w:val="4Bulletedcopyblue"/>
        <w:numPr>
          <w:ilvl w:val="0"/>
          <w:numId w:val="9"/>
        </w:numPr>
        <w:rPr>
          <w:lang w:val="en-GB"/>
        </w:rPr>
      </w:pPr>
      <w:r>
        <w:rPr>
          <w:lang w:val="en-GB"/>
        </w:rPr>
        <w:t>Complaints policy</w:t>
      </w:r>
    </w:p>
    <w:sectPr w:rsidR="00936AFB" w:rsidRPr="002C6E1D" w:rsidSect="001A0321">
      <w:headerReference w:type="even" r:id="rId10"/>
      <w:headerReference w:type="default" r:id="rId11"/>
      <w:footerReference w:type="even" r:id="rId12"/>
      <w:footerReference w:type="default" r:id="rId13"/>
      <w:headerReference w:type="first" r:id="rId14"/>
      <w:footerReference w:type="first" r:id="rId15"/>
      <w:pgSz w:w="11900" w:h="16840" w:code="9"/>
      <w:pgMar w:top="561"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D65" w:rsidRDefault="00EB3D65" w:rsidP="00626EDA">
      <w:r>
        <w:separator/>
      </w:r>
    </w:p>
  </w:endnote>
  <w:endnote w:type="continuationSeparator" w:id="0">
    <w:p w:rsidR="00EB3D65" w:rsidRDefault="00EB3D6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1" w:rsidRDefault="001A03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65" w:rsidRPr="00512916" w:rsidRDefault="00EB3D65" w:rsidP="006F569D">
    <w:pPr>
      <w:pStyle w:val="Footer"/>
      <w:rPr>
        <w:noProof/>
      </w:rPr>
    </w:pPr>
    <w:r w:rsidRPr="00874C73">
      <w:rPr>
        <w:color w:val="auto"/>
      </w:rPr>
      <w:t>Page</w:t>
    </w:r>
    <w:r w:rsidRPr="00874C73">
      <w:rPr>
        <w:b/>
      </w:rPr>
      <w:t xml:space="preserve"> </w:t>
    </w:r>
    <w:r w:rsidRPr="00887DB6">
      <w:rPr>
        <w:b/>
        <w:color w:val="FF1F64"/>
      </w:rPr>
      <w:t>|</w:t>
    </w:r>
    <w:r>
      <w:t xml:space="preserve"> </w:t>
    </w:r>
    <w:r>
      <w:rPr>
        <w:color w:val="auto"/>
      </w:rPr>
      <w:t>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1" w:rsidRDefault="001A03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D65" w:rsidRDefault="00EB3D65" w:rsidP="00626EDA">
      <w:r>
        <w:separator/>
      </w:r>
    </w:p>
  </w:footnote>
  <w:footnote w:type="continuationSeparator" w:id="0">
    <w:p w:rsidR="00EB3D65" w:rsidRDefault="00EB3D65"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65" w:rsidRDefault="00EB3D65">
    <w:r>
      <w:rPr>
        <w:noProof/>
        <w:lang w:val="en-GB"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558405" cy="10695940"/>
          <wp:effectExtent l="0" t="0" r="4445" b="0"/>
          <wp:wrapNone/>
          <wp:docPr id="58"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2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65" w:rsidRDefault="00EB3D65"/>
  <w:p w:rsidR="00EB3D65" w:rsidRDefault="00EB3D65"/>
  <w:p w:rsidR="00EB3D65" w:rsidRDefault="00EB3D6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1" w:rsidRPr="00E85499" w:rsidRDefault="001A0321" w:rsidP="001A0321">
    <w:pPr>
      <w:pStyle w:val="3Policytitle"/>
      <w:jc w:val="center"/>
      <w:rPr>
        <w:sz w:val="44"/>
        <w:szCs w:val="44"/>
      </w:rPr>
    </w:pPr>
    <w:r>
      <w:rPr>
        <w:noProof/>
        <w:lang w:val="en-GB" w:eastAsia="en-GB"/>
      </w:rPr>
      <w:drawing>
        <wp:anchor distT="0" distB="0" distL="114300" distR="114300" simplePos="0" relativeHeight="251657728" behindDoc="0" locked="0" layoutInCell="1" allowOverlap="1" wp14:anchorId="5FD7069F" wp14:editId="5725EFAE">
          <wp:simplePos x="0" y="0"/>
          <wp:positionH relativeFrom="column">
            <wp:posOffset>-535113</wp:posOffset>
          </wp:positionH>
          <wp:positionV relativeFrom="paragraph">
            <wp:posOffset>-253838</wp:posOffset>
          </wp:positionV>
          <wp:extent cx="616585" cy="66929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f"/>
                  <pic:cNvPicPr/>
                </pic:nvPicPr>
                <pic:blipFill>
                  <a:blip r:embed="rId1">
                    <a:extLst>
                      <a:ext uri="{28A0092B-C50C-407E-A947-70E740481C1C}">
                        <a14:useLocalDpi xmlns:a14="http://schemas.microsoft.com/office/drawing/2010/main" val="0"/>
                      </a:ext>
                    </a:extLst>
                  </a:blip>
                  <a:stretch>
                    <a:fillRect/>
                  </a:stretch>
                </pic:blipFill>
                <pic:spPr>
                  <a:xfrm>
                    <a:off x="0" y="0"/>
                    <a:ext cx="616585" cy="669290"/>
                  </a:xfrm>
                  <a:prstGeom prst="rect">
                    <a:avLst/>
                  </a:prstGeom>
                </pic:spPr>
              </pic:pic>
            </a:graphicData>
          </a:graphic>
          <wp14:sizeRelH relativeFrom="margin">
            <wp14:pctWidth>0</wp14:pctWidth>
          </wp14:sizeRelH>
          <wp14:sizeRelV relativeFrom="margin">
            <wp14:pctHeight>0</wp14:pctHeight>
          </wp14:sizeRelV>
        </wp:anchor>
      </w:drawing>
    </w:r>
    <w:r w:rsidRPr="00E85499">
      <w:rPr>
        <w:sz w:val="44"/>
        <w:szCs w:val="44"/>
      </w:rPr>
      <w:t>School uniform policy</w:t>
    </w:r>
  </w:p>
  <w:p w:rsidR="00EB3D65" w:rsidRDefault="00EB3D65"/>
  <w:p w:rsidR="00EB3D65" w:rsidRDefault="00EB3D6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3pt;height:29.95pt" o:bullet="t">
        <v:imagedata r:id="rId1" o:title="Tick"/>
      </v:shape>
    </w:pict>
  </w:numPicBullet>
  <w:numPicBullet w:numPicBulletId="1">
    <w:pict>
      <v:shape id="_x0000_i1031" type="#_x0000_t75" style="width:29.95pt;height:29.95pt" o:bullet="t">
        <v:imagedata r:id="rId2" o:title="Cross"/>
      </v:shape>
    </w:pict>
  </w:numPicBullet>
  <w:numPicBullet w:numPicBulletId="2">
    <w:pict>
      <v:shape id="_x0000_i1032" type="#_x0000_t75" style="width:209.1pt;height:332.35pt" o:bullet="t">
        <v:imagedata r:id="rId3" o:title="art1EF6"/>
      </v:shape>
    </w:pict>
  </w:numPicBullet>
  <w:numPicBullet w:numPicBulletId="3">
    <w:pict>
      <v:shape id="_x0000_i1033" type="#_x0000_t75" style="width:209.1pt;height:332.3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D66436B"/>
    <w:multiLevelType w:val="multilevel"/>
    <w:tmpl w:val="2822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33017"/>
    <w:multiLevelType w:val="multilevel"/>
    <w:tmpl w:val="48D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C3B1B"/>
    <w:multiLevelType w:val="multilevel"/>
    <w:tmpl w:val="85E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46DDE"/>
    <w:multiLevelType w:val="multilevel"/>
    <w:tmpl w:val="334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3"/>
      <w:lvlJc w:val="left"/>
      <w:pPr>
        <w:ind w:left="7448" w:hanging="360"/>
      </w:pPr>
      <w:rPr>
        <w:rFonts w:ascii="Symbol" w:hAnsi="Symbol" w:hint="default"/>
        <w:color w:val="auto"/>
      </w:rPr>
    </w:lvl>
    <w:lvl w:ilvl="1" w:tplc="08090003" w:tentative="1">
      <w:start w:val="1"/>
      <w:numFmt w:val="bullet"/>
      <w:lvlText w:val="o"/>
      <w:lvlJc w:val="left"/>
      <w:pPr>
        <w:ind w:left="8528" w:hanging="360"/>
      </w:pPr>
      <w:rPr>
        <w:rFonts w:ascii="Courier New" w:hAnsi="Courier New" w:cs="Courier New" w:hint="default"/>
      </w:rPr>
    </w:lvl>
    <w:lvl w:ilvl="2" w:tplc="08090005" w:tentative="1">
      <w:start w:val="1"/>
      <w:numFmt w:val="bullet"/>
      <w:lvlText w:val=""/>
      <w:lvlJc w:val="left"/>
      <w:pPr>
        <w:ind w:left="9248" w:hanging="360"/>
      </w:pPr>
      <w:rPr>
        <w:rFonts w:ascii="Wingdings" w:hAnsi="Wingdings" w:hint="default"/>
      </w:rPr>
    </w:lvl>
    <w:lvl w:ilvl="3" w:tplc="08090001" w:tentative="1">
      <w:start w:val="1"/>
      <w:numFmt w:val="bullet"/>
      <w:lvlText w:val=""/>
      <w:lvlJc w:val="left"/>
      <w:pPr>
        <w:ind w:left="9968" w:hanging="360"/>
      </w:pPr>
      <w:rPr>
        <w:rFonts w:ascii="Symbol" w:hAnsi="Symbol" w:hint="default"/>
      </w:rPr>
    </w:lvl>
    <w:lvl w:ilvl="4" w:tplc="08090003" w:tentative="1">
      <w:start w:val="1"/>
      <w:numFmt w:val="bullet"/>
      <w:lvlText w:val="o"/>
      <w:lvlJc w:val="left"/>
      <w:pPr>
        <w:ind w:left="10688" w:hanging="360"/>
      </w:pPr>
      <w:rPr>
        <w:rFonts w:ascii="Courier New" w:hAnsi="Courier New" w:cs="Courier New" w:hint="default"/>
      </w:rPr>
    </w:lvl>
    <w:lvl w:ilvl="5" w:tplc="08090005" w:tentative="1">
      <w:start w:val="1"/>
      <w:numFmt w:val="bullet"/>
      <w:lvlText w:val=""/>
      <w:lvlJc w:val="left"/>
      <w:pPr>
        <w:ind w:left="11408" w:hanging="360"/>
      </w:pPr>
      <w:rPr>
        <w:rFonts w:ascii="Wingdings" w:hAnsi="Wingdings" w:hint="default"/>
      </w:rPr>
    </w:lvl>
    <w:lvl w:ilvl="6" w:tplc="08090001" w:tentative="1">
      <w:start w:val="1"/>
      <w:numFmt w:val="bullet"/>
      <w:lvlText w:val=""/>
      <w:lvlJc w:val="left"/>
      <w:pPr>
        <w:ind w:left="12128" w:hanging="360"/>
      </w:pPr>
      <w:rPr>
        <w:rFonts w:ascii="Symbol" w:hAnsi="Symbol" w:hint="default"/>
      </w:rPr>
    </w:lvl>
    <w:lvl w:ilvl="7" w:tplc="08090003" w:tentative="1">
      <w:start w:val="1"/>
      <w:numFmt w:val="bullet"/>
      <w:lvlText w:val="o"/>
      <w:lvlJc w:val="left"/>
      <w:pPr>
        <w:ind w:left="12848" w:hanging="360"/>
      </w:pPr>
      <w:rPr>
        <w:rFonts w:ascii="Courier New" w:hAnsi="Courier New" w:cs="Courier New" w:hint="default"/>
      </w:rPr>
    </w:lvl>
    <w:lvl w:ilvl="8" w:tplc="08090005" w:tentative="1">
      <w:start w:val="1"/>
      <w:numFmt w:val="bullet"/>
      <w:lvlText w:val=""/>
      <w:lvlJc w:val="left"/>
      <w:pPr>
        <w:ind w:left="13568"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2"/>
  </w:num>
  <w:num w:numId="3">
    <w:abstractNumId w:val="9"/>
  </w:num>
  <w:num w:numId="4">
    <w:abstractNumId w:val="14"/>
  </w:num>
  <w:num w:numId="5">
    <w:abstractNumId w:val="0"/>
  </w:num>
  <w:num w:numId="6">
    <w:abstractNumId w:val="5"/>
  </w:num>
  <w:num w:numId="7">
    <w:abstractNumId w:val="1"/>
  </w:num>
  <w:num w:numId="8">
    <w:abstractNumId w:val="3"/>
  </w:num>
  <w:num w:numId="9">
    <w:abstractNumId w:val="15"/>
  </w:num>
  <w:num w:numId="10">
    <w:abstractNumId w:val="9"/>
  </w:num>
  <w:num w:numId="11">
    <w:abstractNumId w:val="2"/>
  </w:num>
  <w:num w:numId="12">
    <w:abstractNumId w:val="15"/>
  </w:num>
  <w:num w:numId="13">
    <w:abstractNumId w:val="13"/>
  </w:num>
  <w:num w:numId="14">
    <w:abstractNumId w:val="14"/>
  </w:num>
  <w:num w:numId="15">
    <w:abstractNumId w:val="1"/>
  </w:num>
  <w:num w:numId="16">
    <w:abstractNumId w:val="3"/>
  </w:num>
  <w:num w:numId="17">
    <w:abstractNumId w:val="14"/>
  </w:num>
  <w:num w:numId="18">
    <w:abstractNumId w:val="8"/>
  </w:num>
  <w:num w:numId="19">
    <w:abstractNumId w:val="10"/>
  </w:num>
  <w:num w:numId="20">
    <w:abstractNumId w:val="16"/>
  </w:num>
  <w:num w:numId="21">
    <w:abstractNumId w:val="11"/>
  </w:num>
  <w:num w:numId="22">
    <w:abstractNumId w:val="4"/>
  </w:num>
  <w:num w:numId="23">
    <w:abstractNumId w:val="6"/>
  </w:num>
  <w:num w:numId="24">
    <w:abstractNumId w:val="12"/>
  </w:num>
  <w:num w:numId="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A0321"/>
    <w:rsid w:val="001B2301"/>
    <w:rsid w:val="001B35ED"/>
    <w:rsid w:val="001E3CA3"/>
    <w:rsid w:val="001E4D23"/>
    <w:rsid w:val="00205211"/>
    <w:rsid w:val="002132B8"/>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E798A"/>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D7625"/>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85499"/>
    <w:rsid w:val="00E9136B"/>
    <w:rsid w:val="00E921C6"/>
    <w:rsid w:val="00EB3D65"/>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926E57"/>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t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B21725E-F817-4607-8402-919412AC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5</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Kate Bulman</cp:lastModifiedBy>
  <cp:revision>6</cp:revision>
  <cp:lastPrinted>2018-10-02T15:43:00Z</cp:lastPrinted>
  <dcterms:created xsi:type="dcterms:W3CDTF">2022-01-18T12:33:00Z</dcterms:created>
  <dcterms:modified xsi:type="dcterms:W3CDTF">2022-02-14T12:18:00Z</dcterms:modified>
</cp:coreProperties>
</file>